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45035" w14:textId="3D285D02" w:rsidR="005C3AB1" w:rsidRPr="005F2D68" w:rsidRDefault="005C3AB1" w:rsidP="005C3AB1">
      <w:pPr>
        <w:pStyle w:val="Plattetekst"/>
        <w:shd w:val="clear" w:color="auto" w:fill="FFFFFF" w:themeFill="background1"/>
        <w:jc w:val="center"/>
        <w:rPr>
          <w:rFonts w:ascii="Times New Roman" w:hAnsi="Times New Roman" w:cs="Times New Roman"/>
          <w:b/>
          <w:bCs/>
          <w:sz w:val="24"/>
        </w:rPr>
      </w:pPr>
      <w:r w:rsidRPr="005F2D68">
        <w:rPr>
          <w:rFonts w:ascii="Times New Roman" w:hAnsi="Times New Roman" w:cs="Times New Roman"/>
          <w:b/>
          <w:bCs/>
          <w:sz w:val="24"/>
        </w:rPr>
        <w:t xml:space="preserve">Inkoopdocument </w:t>
      </w:r>
    </w:p>
    <w:p w14:paraId="176B9967" w14:textId="77777777" w:rsidR="005C3AB1" w:rsidRPr="005F2D68" w:rsidRDefault="005C3AB1" w:rsidP="005C3AB1">
      <w:pPr>
        <w:pStyle w:val="Plattetekst"/>
        <w:shd w:val="clear" w:color="auto" w:fill="FFFFFF" w:themeFill="background1"/>
        <w:jc w:val="center"/>
        <w:rPr>
          <w:rFonts w:ascii="Times New Roman" w:hAnsi="Times New Roman" w:cs="Times New Roman"/>
          <w:sz w:val="24"/>
        </w:rPr>
      </w:pPr>
    </w:p>
    <w:p w14:paraId="4BD8D3F1" w14:textId="121DAA29" w:rsidR="005C3AB1" w:rsidRPr="005F2D68" w:rsidRDefault="00A1263A" w:rsidP="005C3AB1">
      <w:pPr>
        <w:pStyle w:val="Plattetekst"/>
        <w:shd w:val="clear" w:color="auto" w:fill="FFFFFF" w:themeFill="background1"/>
        <w:jc w:val="center"/>
        <w:rPr>
          <w:rFonts w:ascii="Times New Roman" w:hAnsi="Times New Roman" w:cs="Times New Roman"/>
          <w:sz w:val="24"/>
        </w:rPr>
      </w:pPr>
      <w:r>
        <w:rPr>
          <w:rFonts w:ascii="Times New Roman" w:hAnsi="Times New Roman" w:cs="Times New Roman"/>
          <w:sz w:val="24"/>
        </w:rPr>
        <w:t>Europese o</w:t>
      </w:r>
      <w:r w:rsidR="005C3AB1" w:rsidRPr="005F2D68">
        <w:rPr>
          <w:rFonts w:ascii="Times New Roman" w:hAnsi="Times New Roman" w:cs="Times New Roman"/>
          <w:sz w:val="24"/>
        </w:rPr>
        <w:t xml:space="preserve">penbare </w:t>
      </w:r>
      <w:r>
        <w:rPr>
          <w:rFonts w:ascii="Times New Roman" w:hAnsi="Times New Roman" w:cs="Times New Roman"/>
          <w:sz w:val="24"/>
        </w:rPr>
        <w:t>aanbestedingsp</w:t>
      </w:r>
      <w:r w:rsidR="005C3AB1" w:rsidRPr="005F2D68">
        <w:rPr>
          <w:rFonts w:ascii="Times New Roman" w:hAnsi="Times New Roman" w:cs="Times New Roman"/>
          <w:sz w:val="24"/>
        </w:rPr>
        <w:t xml:space="preserve">rocedure </w:t>
      </w:r>
    </w:p>
    <w:p w14:paraId="6B288BCE" w14:textId="7EE4C7D9" w:rsidR="005C3AB1" w:rsidRPr="005F2D68" w:rsidRDefault="005C3AB1" w:rsidP="30AA0350">
      <w:pPr>
        <w:pStyle w:val="Plattetekst"/>
        <w:shd w:val="clear" w:color="auto" w:fill="FFFFFF" w:themeFill="background1"/>
        <w:jc w:val="center"/>
        <w:rPr>
          <w:rFonts w:ascii="Times New Roman" w:hAnsi="Times New Roman" w:cs="Times New Roman"/>
          <w:sz w:val="24"/>
        </w:rPr>
      </w:pPr>
      <w:r w:rsidRPr="30AA0350">
        <w:rPr>
          <w:rFonts w:ascii="Times New Roman" w:hAnsi="Times New Roman" w:cs="Times New Roman"/>
          <w:sz w:val="24"/>
        </w:rPr>
        <w:t>Artikel 2.26 Aanbe</w:t>
      </w:r>
      <w:r w:rsidR="0BD21A76" w:rsidRPr="30AA0350">
        <w:rPr>
          <w:rFonts w:ascii="Times New Roman" w:hAnsi="Times New Roman" w:cs="Times New Roman"/>
          <w:sz w:val="24"/>
        </w:rPr>
        <w:t>st</w:t>
      </w:r>
      <w:r w:rsidR="65A3D8B0" w:rsidRPr="30AA0350">
        <w:rPr>
          <w:rFonts w:ascii="Times New Roman" w:hAnsi="Times New Roman" w:cs="Times New Roman"/>
          <w:sz w:val="24"/>
        </w:rPr>
        <w:t>e</w:t>
      </w:r>
      <w:r w:rsidRPr="30AA0350">
        <w:rPr>
          <w:rFonts w:ascii="Times New Roman" w:hAnsi="Times New Roman" w:cs="Times New Roman"/>
          <w:sz w:val="24"/>
        </w:rPr>
        <w:t>dingswet 2012</w:t>
      </w:r>
    </w:p>
    <w:p w14:paraId="1B5FC7A7" w14:textId="77777777" w:rsidR="00A1263A" w:rsidRPr="0076159C" w:rsidRDefault="00A1263A" w:rsidP="00A1263A">
      <w:pPr>
        <w:ind w:left="284"/>
        <w:jc w:val="center"/>
        <w:rPr>
          <w:rFonts w:ascii="Times New Roman" w:hAnsi="Times New Roman" w:cs="Times New Roman"/>
          <w:sz w:val="24"/>
        </w:rPr>
      </w:pPr>
      <w:r w:rsidRPr="0076159C">
        <w:rPr>
          <w:rFonts w:ascii="Times New Roman" w:hAnsi="Times New Roman" w:cs="Times New Roman"/>
          <w:sz w:val="24"/>
        </w:rPr>
        <w:t>Wet maatschappelijke ondersteuning 2015 (‘Wmo 2015’)</w:t>
      </w:r>
    </w:p>
    <w:p w14:paraId="447B036C" w14:textId="77777777" w:rsidR="00A1263A" w:rsidRPr="0076159C" w:rsidRDefault="00A1263A" w:rsidP="00A1263A">
      <w:pPr>
        <w:ind w:left="284"/>
        <w:jc w:val="center"/>
        <w:rPr>
          <w:rFonts w:ascii="Times New Roman" w:hAnsi="Times New Roman" w:cs="Times New Roman"/>
          <w:sz w:val="24"/>
        </w:rPr>
      </w:pPr>
      <w:r w:rsidRPr="0076159C">
        <w:rPr>
          <w:rFonts w:ascii="Times New Roman" w:hAnsi="Times New Roman" w:cs="Times New Roman"/>
          <w:sz w:val="24"/>
        </w:rPr>
        <w:t>Hulpmiddelen</w:t>
      </w:r>
    </w:p>
    <w:p w14:paraId="6E631D10" w14:textId="77777777" w:rsidR="00682A3B" w:rsidRDefault="00682A3B" w:rsidP="005C3AB1">
      <w:pPr>
        <w:pStyle w:val="Plattetekst"/>
        <w:shd w:val="clear" w:color="auto" w:fill="FFFFFF" w:themeFill="background1"/>
        <w:jc w:val="center"/>
        <w:rPr>
          <w:rFonts w:ascii="Times New Roman" w:hAnsi="Times New Roman" w:cs="Times New Roman"/>
          <w:sz w:val="24"/>
        </w:rPr>
      </w:pPr>
    </w:p>
    <w:p w14:paraId="2FE82D89" w14:textId="1A7A49A4" w:rsidR="00682A3B" w:rsidRPr="005F2D68" w:rsidRDefault="00682A3B" w:rsidP="003F6412">
      <w:pPr>
        <w:jc w:val="center"/>
        <w:rPr>
          <w:rFonts w:ascii="Times New Roman" w:hAnsi="Times New Roman" w:cs="Times New Roman"/>
          <w:sz w:val="24"/>
        </w:rPr>
      </w:pPr>
      <w:r w:rsidRPr="003F6412">
        <w:rPr>
          <w:rFonts w:ascii="Times New Roman" w:hAnsi="Times New Roman" w:cs="Times New Roman"/>
          <w:sz w:val="24"/>
          <w:highlight w:val="lightGray"/>
        </w:rPr>
        <w:t xml:space="preserve">[Naam </w:t>
      </w:r>
      <w:r w:rsidR="00A1263A">
        <w:rPr>
          <w:rFonts w:ascii="Times New Roman" w:hAnsi="Times New Roman" w:cs="Times New Roman"/>
          <w:sz w:val="24"/>
          <w:highlight w:val="lightGray"/>
        </w:rPr>
        <w:t>hulpmiddel</w:t>
      </w:r>
      <w:r w:rsidRPr="003F6412">
        <w:rPr>
          <w:rFonts w:ascii="Times New Roman" w:hAnsi="Times New Roman" w:cs="Times New Roman"/>
          <w:sz w:val="24"/>
          <w:highlight w:val="lightGray"/>
        </w:rPr>
        <w:t>]</w:t>
      </w:r>
    </w:p>
    <w:p w14:paraId="63458228" w14:textId="77777777" w:rsidR="005C3AB1" w:rsidRPr="005F2D68" w:rsidRDefault="005C3AB1" w:rsidP="005C3AB1">
      <w:pPr>
        <w:pStyle w:val="Plattetekst"/>
        <w:shd w:val="clear" w:color="auto" w:fill="FFFFFF" w:themeFill="background1"/>
        <w:jc w:val="center"/>
        <w:rPr>
          <w:rFonts w:ascii="Times New Roman" w:hAnsi="Times New Roman" w:cs="Times New Roman"/>
          <w:sz w:val="24"/>
        </w:rPr>
      </w:pPr>
    </w:p>
    <w:p w14:paraId="7FC3FED5" w14:textId="2F032EED" w:rsidR="005C3AB1" w:rsidRPr="005F2D68" w:rsidRDefault="005C3AB1" w:rsidP="005C3AB1">
      <w:pPr>
        <w:pStyle w:val="Plattetekst"/>
        <w:shd w:val="clear" w:color="auto" w:fill="FFFFFF" w:themeFill="background1"/>
        <w:jc w:val="center"/>
        <w:rPr>
          <w:rFonts w:ascii="Times New Roman" w:hAnsi="Times New Roman" w:cs="Times New Roman"/>
          <w:sz w:val="24"/>
        </w:rPr>
      </w:pPr>
      <w:r w:rsidRPr="003F6412">
        <w:rPr>
          <w:rFonts w:ascii="Times New Roman" w:hAnsi="Times New Roman" w:cs="Times New Roman"/>
          <w:sz w:val="24"/>
          <w:highlight w:val="lightGray"/>
        </w:rPr>
        <w:t>202* - 20**</w:t>
      </w:r>
    </w:p>
    <w:p w14:paraId="3D9E3484" w14:textId="77777777" w:rsidR="005C3AB1" w:rsidRPr="005F2D68" w:rsidRDefault="005C3AB1" w:rsidP="005C3AB1">
      <w:pPr>
        <w:pStyle w:val="Plattetekst"/>
        <w:shd w:val="clear" w:color="auto" w:fill="FFFFFF" w:themeFill="background1"/>
        <w:jc w:val="center"/>
        <w:rPr>
          <w:rFonts w:ascii="Times New Roman" w:hAnsi="Times New Roman" w:cs="Times New Roman"/>
          <w:sz w:val="24"/>
        </w:rPr>
      </w:pPr>
    </w:p>
    <w:p w14:paraId="46B1D7FD" w14:textId="6AB9B070" w:rsidR="005C3AB1" w:rsidRPr="005F2D68" w:rsidRDefault="00682A3B" w:rsidP="005C3AB1">
      <w:pPr>
        <w:pStyle w:val="Plattetekst"/>
        <w:shd w:val="clear" w:color="auto" w:fill="FFFFFF" w:themeFill="background1"/>
        <w:jc w:val="center"/>
        <w:rPr>
          <w:rFonts w:ascii="Times New Roman" w:hAnsi="Times New Roman" w:cs="Times New Roman"/>
          <w:sz w:val="24"/>
        </w:rPr>
      </w:pPr>
      <w:r w:rsidRPr="003F6412">
        <w:rPr>
          <w:rFonts w:ascii="Times New Roman" w:hAnsi="Times New Roman" w:cs="Times New Roman"/>
          <w:sz w:val="24"/>
          <w:highlight w:val="lightGray"/>
        </w:rPr>
        <w:t>[</w:t>
      </w:r>
      <w:r w:rsidR="005C3AB1" w:rsidRPr="003F6412">
        <w:rPr>
          <w:rFonts w:ascii="Times New Roman" w:hAnsi="Times New Roman" w:cs="Times New Roman"/>
          <w:sz w:val="24"/>
          <w:highlight w:val="lightGray"/>
        </w:rPr>
        <w:t>Naam inkoopregio of gemeente</w:t>
      </w:r>
      <w:r w:rsidR="007E4777" w:rsidRPr="003F6412">
        <w:rPr>
          <w:rFonts w:ascii="Times New Roman" w:hAnsi="Times New Roman" w:cs="Times New Roman"/>
          <w:sz w:val="24"/>
          <w:highlight w:val="lightGray"/>
        </w:rPr>
        <w:t>(n)</w:t>
      </w:r>
      <w:r w:rsidRPr="003F6412">
        <w:rPr>
          <w:rFonts w:ascii="Times New Roman" w:hAnsi="Times New Roman" w:cs="Times New Roman"/>
          <w:sz w:val="24"/>
          <w:highlight w:val="lightGray"/>
        </w:rPr>
        <w:t>]</w:t>
      </w:r>
    </w:p>
    <w:p w14:paraId="72B45A1A" w14:textId="77777777" w:rsidR="001A3EA9" w:rsidRPr="005F2D68" w:rsidRDefault="001A3EA9" w:rsidP="00E246CB">
      <w:pPr>
        <w:pStyle w:val="Plattetekst"/>
        <w:jc w:val="center"/>
        <w:rPr>
          <w:rFonts w:ascii="Times New Roman" w:hAnsi="Times New Roman" w:cs="Times New Roman"/>
          <w:sz w:val="24"/>
        </w:rPr>
      </w:pPr>
    </w:p>
    <w:p w14:paraId="554619E4" w14:textId="77777777" w:rsidR="005C3AB1" w:rsidRPr="005F2D68" w:rsidRDefault="005C3AB1" w:rsidP="00E246CB">
      <w:pPr>
        <w:pStyle w:val="Plattetekst"/>
        <w:jc w:val="center"/>
        <w:rPr>
          <w:rFonts w:ascii="Times New Roman" w:hAnsi="Times New Roman" w:cs="Times New Roman"/>
          <w:sz w:val="24"/>
        </w:rPr>
      </w:pPr>
    </w:p>
    <w:p w14:paraId="5131E837" w14:textId="77777777" w:rsidR="005C3AB1" w:rsidRPr="005F2D68" w:rsidRDefault="005C3AB1" w:rsidP="00E246CB">
      <w:pPr>
        <w:pStyle w:val="Plattetekst"/>
        <w:jc w:val="center"/>
        <w:rPr>
          <w:rFonts w:ascii="Times New Roman" w:hAnsi="Times New Roman" w:cs="Times New Roman"/>
          <w:sz w:val="24"/>
        </w:rPr>
      </w:pPr>
    </w:p>
    <w:p w14:paraId="44B3C195" w14:textId="77777777" w:rsidR="005C3AB1" w:rsidRPr="005F2D68" w:rsidRDefault="005C3AB1" w:rsidP="00E246CB">
      <w:pPr>
        <w:pStyle w:val="Plattetekst"/>
        <w:jc w:val="center"/>
        <w:rPr>
          <w:rFonts w:ascii="Times New Roman" w:hAnsi="Times New Roman" w:cs="Times New Roman"/>
          <w:sz w:val="24"/>
        </w:rPr>
      </w:pPr>
    </w:p>
    <w:p w14:paraId="529AD38C" w14:textId="77777777" w:rsidR="005C3AB1" w:rsidRPr="005F2D68" w:rsidRDefault="005C3AB1" w:rsidP="00E246CB">
      <w:pPr>
        <w:pStyle w:val="Plattetekst"/>
        <w:jc w:val="center"/>
        <w:rPr>
          <w:rFonts w:ascii="Times New Roman" w:hAnsi="Times New Roman" w:cs="Times New Roman"/>
          <w:sz w:val="24"/>
        </w:rPr>
      </w:pPr>
    </w:p>
    <w:p w14:paraId="1414DE9F" w14:textId="77777777" w:rsidR="005C3AB1" w:rsidRPr="005F2D68" w:rsidRDefault="005C3AB1" w:rsidP="00E246CB">
      <w:pPr>
        <w:pStyle w:val="Plattetekst"/>
        <w:jc w:val="center"/>
        <w:rPr>
          <w:rFonts w:ascii="Times New Roman" w:hAnsi="Times New Roman" w:cs="Times New Roman"/>
          <w:sz w:val="24"/>
        </w:rPr>
      </w:pPr>
    </w:p>
    <w:p w14:paraId="5AF187B1" w14:textId="77777777" w:rsidR="009F5235" w:rsidRPr="005F2D68" w:rsidRDefault="009F5235" w:rsidP="009F5235">
      <w:pPr>
        <w:pStyle w:val="Plattetekst"/>
        <w:ind w:left="0"/>
        <w:rPr>
          <w:rFonts w:ascii="Times New Roman" w:hAnsi="Times New Roman" w:cs="Times New Roman"/>
          <w:sz w:val="24"/>
        </w:rPr>
      </w:pPr>
    </w:p>
    <w:p w14:paraId="45608E0C" w14:textId="77777777" w:rsidR="009F5235" w:rsidRPr="005F2D68" w:rsidRDefault="009F5235" w:rsidP="009F5235">
      <w:pPr>
        <w:pStyle w:val="Plattetekst"/>
        <w:ind w:left="0"/>
        <w:rPr>
          <w:rFonts w:ascii="Times New Roman" w:hAnsi="Times New Roman" w:cs="Times New Roman"/>
          <w:sz w:val="24"/>
        </w:rPr>
      </w:pPr>
    </w:p>
    <w:p w14:paraId="4FC1816C" w14:textId="77777777" w:rsidR="009F5235" w:rsidRPr="005F2D68" w:rsidRDefault="009F5235" w:rsidP="009F5235">
      <w:pPr>
        <w:pStyle w:val="Plattetekst"/>
        <w:ind w:left="0"/>
        <w:rPr>
          <w:rFonts w:ascii="Times New Roman" w:hAnsi="Times New Roman" w:cs="Times New Roman"/>
          <w:sz w:val="24"/>
        </w:rPr>
      </w:pPr>
    </w:p>
    <w:p w14:paraId="001721D1" w14:textId="77777777" w:rsidR="009F5235" w:rsidRPr="005F2D68" w:rsidRDefault="009F5235" w:rsidP="009F5235">
      <w:pPr>
        <w:pStyle w:val="Plattetekst"/>
        <w:ind w:left="0"/>
        <w:rPr>
          <w:rFonts w:ascii="Times New Roman" w:hAnsi="Times New Roman" w:cs="Times New Roman"/>
          <w:sz w:val="24"/>
        </w:rPr>
      </w:pPr>
    </w:p>
    <w:p w14:paraId="47D6B5A9" w14:textId="77777777" w:rsidR="009F5235" w:rsidRPr="005F2D68" w:rsidRDefault="009F5235" w:rsidP="009F5235">
      <w:pPr>
        <w:pStyle w:val="Plattetekst"/>
        <w:ind w:left="0"/>
        <w:rPr>
          <w:rFonts w:ascii="Times New Roman" w:hAnsi="Times New Roman" w:cs="Times New Roman"/>
          <w:sz w:val="24"/>
        </w:rPr>
      </w:pPr>
    </w:p>
    <w:p w14:paraId="17E0C88B" w14:textId="77777777" w:rsidR="009F5235" w:rsidRPr="005F2D68" w:rsidRDefault="009F5235" w:rsidP="009F5235">
      <w:pPr>
        <w:pStyle w:val="Plattetekst"/>
        <w:ind w:left="0"/>
        <w:rPr>
          <w:rFonts w:ascii="Times New Roman" w:hAnsi="Times New Roman" w:cs="Times New Roman"/>
          <w:sz w:val="24"/>
        </w:rPr>
      </w:pPr>
    </w:p>
    <w:p w14:paraId="5C724AE9" w14:textId="77777777" w:rsidR="009F5235" w:rsidRPr="005F2D68" w:rsidRDefault="009F5235" w:rsidP="009F5235">
      <w:pPr>
        <w:pStyle w:val="Plattetekst"/>
        <w:ind w:left="0"/>
        <w:rPr>
          <w:rFonts w:ascii="Times New Roman" w:hAnsi="Times New Roman" w:cs="Times New Roman"/>
          <w:sz w:val="24"/>
        </w:rPr>
      </w:pPr>
    </w:p>
    <w:p w14:paraId="41D2737B" w14:textId="77777777" w:rsidR="009F5235" w:rsidRPr="005F2D68" w:rsidRDefault="009F5235" w:rsidP="009F5235">
      <w:pPr>
        <w:pStyle w:val="Plattetekst"/>
        <w:ind w:left="0"/>
        <w:rPr>
          <w:rFonts w:ascii="Times New Roman" w:hAnsi="Times New Roman" w:cs="Times New Roman"/>
          <w:sz w:val="24"/>
        </w:rPr>
      </w:pPr>
    </w:p>
    <w:p w14:paraId="019C1D20" w14:textId="77777777" w:rsidR="009F5235" w:rsidRPr="005F2D68" w:rsidRDefault="009F5235" w:rsidP="009F5235">
      <w:pPr>
        <w:pStyle w:val="Plattetekst"/>
        <w:ind w:left="0"/>
        <w:rPr>
          <w:rFonts w:ascii="Times New Roman" w:hAnsi="Times New Roman" w:cs="Times New Roman"/>
          <w:sz w:val="24"/>
        </w:rPr>
      </w:pPr>
    </w:p>
    <w:p w14:paraId="33528753" w14:textId="77777777" w:rsidR="009F5235" w:rsidRPr="005F2D68" w:rsidRDefault="009F5235" w:rsidP="009F5235">
      <w:pPr>
        <w:pStyle w:val="Plattetekst"/>
        <w:ind w:left="0"/>
        <w:rPr>
          <w:rFonts w:ascii="Times New Roman" w:hAnsi="Times New Roman" w:cs="Times New Roman"/>
          <w:sz w:val="24"/>
        </w:rPr>
      </w:pPr>
    </w:p>
    <w:p w14:paraId="23EF25A2" w14:textId="77777777" w:rsidR="009F5235" w:rsidRPr="005F2D68" w:rsidRDefault="009F5235" w:rsidP="009F5235">
      <w:pPr>
        <w:pStyle w:val="Plattetekst"/>
        <w:ind w:left="0"/>
        <w:rPr>
          <w:rFonts w:ascii="Times New Roman" w:hAnsi="Times New Roman" w:cs="Times New Roman"/>
          <w:sz w:val="24"/>
        </w:rPr>
      </w:pPr>
    </w:p>
    <w:p w14:paraId="567CA145" w14:textId="77777777" w:rsidR="009F5235" w:rsidRPr="005F2D68" w:rsidRDefault="009F5235" w:rsidP="009F5235">
      <w:pPr>
        <w:pStyle w:val="Plattetekst"/>
        <w:ind w:left="0"/>
        <w:rPr>
          <w:rFonts w:ascii="Times New Roman" w:hAnsi="Times New Roman" w:cs="Times New Roman"/>
          <w:sz w:val="24"/>
        </w:rPr>
      </w:pPr>
    </w:p>
    <w:p w14:paraId="6D708F14" w14:textId="77777777" w:rsidR="009F5235" w:rsidRPr="005F2D68" w:rsidRDefault="009F5235" w:rsidP="009F5235">
      <w:pPr>
        <w:pStyle w:val="Plattetekst"/>
        <w:ind w:left="0"/>
        <w:rPr>
          <w:rFonts w:ascii="Times New Roman" w:hAnsi="Times New Roman" w:cs="Times New Roman"/>
          <w:sz w:val="24"/>
        </w:rPr>
      </w:pPr>
    </w:p>
    <w:p w14:paraId="62ECC9BC" w14:textId="77777777" w:rsidR="009F5235" w:rsidRPr="005F2D68" w:rsidRDefault="009F5235" w:rsidP="009F5235">
      <w:pPr>
        <w:rPr>
          <w:rFonts w:ascii="Times New Roman" w:hAnsi="Times New Roman" w:cs="Times New Roman"/>
          <w:b/>
          <w:bCs/>
          <w:sz w:val="24"/>
        </w:rPr>
      </w:pPr>
      <w:r w:rsidRPr="005F2D68">
        <w:rPr>
          <w:rFonts w:ascii="Times New Roman" w:hAnsi="Times New Roman" w:cs="Times New Roman"/>
          <w:b/>
          <w:bCs/>
          <w:sz w:val="24"/>
        </w:rPr>
        <w:t xml:space="preserve">Versiebeheer </w:t>
      </w:r>
    </w:p>
    <w:p w14:paraId="310411E1" w14:textId="77777777" w:rsidR="009F5235" w:rsidRPr="005F2D68" w:rsidRDefault="009F5235" w:rsidP="009F5235">
      <w:pPr>
        <w:rPr>
          <w:rFonts w:ascii="Times New Roman" w:hAnsi="Times New Roman" w:cs="Times New Roman"/>
          <w:sz w:val="24"/>
        </w:rPr>
      </w:pPr>
    </w:p>
    <w:tbl>
      <w:tblPr>
        <w:tblStyle w:val="Tabelraster"/>
        <w:tblW w:w="0" w:type="auto"/>
        <w:tblLook w:val="04A0" w:firstRow="1" w:lastRow="0" w:firstColumn="1" w:lastColumn="0" w:noHBand="0" w:noVBand="1"/>
      </w:tblPr>
      <w:tblGrid>
        <w:gridCol w:w="2122"/>
        <w:gridCol w:w="1134"/>
        <w:gridCol w:w="2126"/>
        <w:gridCol w:w="3106"/>
      </w:tblGrid>
      <w:tr w:rsidR="009F5235" w:rsidRPr="005F2D68" w14:paraId="1F057E10" w14:textId="77777777" w:rsidTr="007B503F">
        <w:tc>
          <w:tcPr>
            <w:tcW w:w="2122" w:type="dxa"/>
          </w:tcPr>
          <w:p w14:paraId="042EC3C0" w14:textId="77777777" w:rsidR="009F5235" w:rsidRPr="005F2D68" w:rsidRDefault="009F5235" w:rsidP="007B503F">
            <w:pPr>
              <w:rPr>
                <w:rFonts w:ascii="Times New Roman" w:hAnsi="Times New Roman" w:cs="Times New Roman"/>
                <w:sz w:val="24"/>
              </w:rPr>
            </w:pPr>
            <w:r w:rsidRPr="005F2D68">
              <w:rPr>
                <w:rFonts w:ascii="Times New Roman" w:hAnsi="Times New Roman" w:cs="Times New Roman"/>
                <w:sz w:val="24"/>
              </w:rPr>
              <w:t>Datum</w:t>
            </w:r>
          </w:p>
        </w:tc>
        <w:tc>
          <w:tcPr>
            <w:tcW w:w="1134" w:type="dxa"/>
          </w:tcPr>
          <w:p w14:paraId="11185C84" w14:textId="77777777" w:rsidR="009F5235" w:rsidRPr="005F2D68" w:rsidRDefault="009F5235" w:rsidP="007B503F">
            <w:pPr>
              <w:rPr>
                <w:rFonts w:ascii="Times New Roman" w:hAnsi="Times New Roman" w:cs="Times New Roman"/>
                <w:sz w:val="24"/>
              </w:rPr>
            </w:pPr>
            <w:r w:rsidRPr="005F2D68">
              <w:rPr>
                <w:rFonts w:ascii="Times New Roman" w:hAnsi="Times New Roman" w:cs="Times New Roman"/>
                <w:sz w:val="24"/>
              </w:rPr>
              <w:t xml:space="preserve">Versie </w:t>
            </w:r>
          </w:p>
        </w:tc>
        <w:tc>
          <w:tcPr>
            <w:tcW w:w="2126" w:type="dxa"/>
          </w:tcPr>
          <w:p w14:paraId="6EA1FD88" w14:textId="77777777" w:rsidR="009F5235" w:rsidRPr="005F2D68" w:rsidRDefault="009F5235" w:rsidP="007B503F">
            <w:pPr>
              <w:rPr>
                <w:rFonts w:ascii="Times New Roman" w:hAnsi="Times New Roman" w:cs="Times New Roman"/>
                <w:sz w:val="24"/>
              </w:rPr>
            </w:pPr>
            <w:r w:rsidRPr="005F2D68">
              <w:rPr>
                <w:rFonts w:ascii="Times New Roman" w:hAnsi="Times New Roman" w:cs="Times New Roman"/>
                <w:sz w:val="24"/>
              </w:rPr>
              <w:t>Bewerker</w:t>
            </w:r>
          </w:p>
        </w:tc>
        <w:tc>
          <w:tcPr>
            <w:tcW w:w="3106" w:type="dxa"/>
          </w:tcPr>
          <w:p w14:paraId="5788327B" w14:textId="77777777" w:rsidR="009F5235" w:rsidRPr="005F2D68" w:rsidRDefault="009F5235" w:rsidP="007B503F">
            <w:pPr>
              <w:rPr>
                <w:rFonts w:ascii="Times New Roman" w:hAnsi="Times New Roman" w:cs="Times New Roman"/>
                <w:sz w:val="24"/>
              </w:rPr>
            </w:pPr>
            <w:r w:rsidRPr="005F2D68">
              <w:rPr>
                <w:rFonts w:ascii="Times New Roman" w:hAnsi="Times New Roman" w:cs="Times New Roman"/>
                <w:sz w:val="24"/>
              </w:rPr>
              <w:t>Wijzigingen</w:t>
            </w:r>
          </w:p>
        </w:tc>
      </w:tr>
      <w:tr w:rsidR="00A1263A" w:rsidRPr="00AD7F17" w14:paraId="3D469165" w14:textId="77777777" w:rsidTr="00934982">
        <w:tc>
          <w:tcPr>
            <w:tcW w:w="2122" w:type="dxa"/>
          </w:tcPr>
          <w:p w14:paraId="11648AC1" w14:textId="77777777" w:rsidR="00A1263A" w:rsidRDefault="00A1263A" w:rsidP="00934982">
            <w:pPr>
              <w:rPr>
                <w:rFonts w:ascii="Times New Roman" w:hAnsi="Times New Roman" w:cs="Times New Roman"/>
                <w:sz w:val="24"/>
              </w:rPr>
            </w:pPr>
            <w:r>
              <w:rPr>
                <w:rFonts w:ascii="Times New Roman" w:hAnsi="Times New Roman" w:cs="Times New Roman"/>
                <w:sz w:val="24"/>
              </w:rPr>
              <w:t>20 mei 2026</w:t>
            </w:r>
          </w:p>
        </w:tc>
        <w:tc>
          <w:tcPr>
            <w:tcW w:w="1134" w:type="dxa"/>
          </w:tcPr>
          <w:p w14:paraId="592BB7EC" w14:textId="77777777" w:rsidR="00A1263A" w:rsidRDefault="00A1263A" w:rsidP="00934982">
            <w:pPr>
              <w:rPr>
                <w:rFonts w:ascii="Times New Roman" w:hAnsi="Times New Roman" w:cs="Times New Roman"/>
                <w:sz w:val="24"/>
              </w:rPr>
            </w:pPr>
            <w:r>
              <w:rPr>
                <w:rFonts w:ascii="Times New Roman" w:hAnsi="Times New Roman" w:cs="Times New Roman"/>
                <w:sz w:val="24"/>
              </w:rPr>
              <w:t>5.0</w:t>
            </w:r>
          </w:p>
        </w:tc>
        <w:tc>
          <w:tcPr>
            <w:tcW w:w="2126" w:type="dxa"/>
          </w:tcPr>
          <w:p w14:paraId="7D3BC035" w14:textId="77777777" w:rsidR="00A1263A" w:rsidRDefault="00A1263A" w:rsidP="00934982">
            <w:pPr>
              <w:rPr>
                <w:rFonts w:ascii="Times New Roman" w:hAnsi="Times New Roman" w:cs="Times New Roman"/>
                <w:sz w:val="24"/>
              </w:rPr>
            </w:pPr>
            <w:r>
              <w:rPr>
                <w:rFonts w:ascii="Times New Roman" w:hAnsi="Times New Roman" w:cs="Times New Roman"/>
                <w:sz w:val="24"/>
              </w:rPr>
              <w:t>Ketenbureau</w:t>
            </w:r>
          </w:p>
        </w:tc>
        <w:tc>
          <w:tcPr>
            <w:tcW w:w="3106" w:type="dxa"/>
          </w:tcPr>
          <w:p w14:paraId="7849AB89" w14:textId="77777777" w:rsidR="00A1263A" w:rsidRDefault="00A1263A" w:rsidP="00934982">
            <w:pPr>
              <w:rPr>
                <w:rFonts w:ascii="Times New Roman" w:hAnsi="Times New Roman" w:cs="Times New Roman"/>
                <w:sz w:val="24"/>
              </w:rPr>
            </w:pPr>
            <w:r w:rsidRPr="0076159C">
              <w:rPr>
                <w:rFonts w:ascii="Times New Roman" w:hAnsi="Times New Roman" w:cs="Times New Roman"/>
                <w:sz w:val="24"/>
              </w:rPr>
              <w:t>Taalkundige aanpassingen en aanpassingen in opbouw</w:t>
            </w:r>
          </w:p>
        </w:tc>
      </w:tr>
      <w:tr w:rsidR="0091111F" w:rsidRPr="005F2D68" w14:paraId="645F6BDB" w14:textId="77777777" w:rsidTr="007B503F">
        <w:tc>
          <w:tcPr>
            <w:tcW w:w="2122" w:type="dxa"/>
          </w:tcPr>
          <w:p w14:paraId="05FBE848" w14:textId="2FEF8384" w:rsidR="0091111F" w:rsidRDefault="00F93E59" w:rsidP="007B503F">
            <w:pPr>
              <w:rPr>
                <w:rFonts w:ascii="Times New Roman" w:hAnsi="Times New Roman" w:cs="Times New Roman"/>
                <w:sz w:val="24"/>
              </w:rPr>
            </w:pPr>
            <w:r>
              <w:rPr>
                <w:rFonts w:ascii="Times New Roman" w:hAnsi="Times New Roman" w:cs="Times New Roman"/>
                <w:sz w:val="24"/>
              </w:rPr>
              <w:t>31 maart 202</w:t>
            </w:r>
            <w:r w:rsidR="008250C5">
              <w:rPr>
                <w:rFonts w:ascii="Times New Roman" w:hAnsi="Times New Roman" w:cs="Times New Roman"/>
                <w:sz w:val="24"/>
              </w:rPr>
              <w:t>6</w:t>
            </w:r>
          </w:p>
        </w:tc>
        <w:tc>
          <w:tcPr>
            <w:tcW w:w="1134" w:type="dxa"/>
          </w:tcPr>
          <w:p w14:paraId="2C0AD2F9" w14:textId="7FFA8333" w:rsidR="0091111F" w:rsidRDefault="006A400F" w:rsidP="007B503F">
            <w:pPr>
              <w:rPr>
                <w:rFonts w:ascii="Times New Roman" w:hAnsi="Times New Roman" w:cs="Times New Roman"/>
                <w:sz w:val="24"/>
              </w:rPr>
            </w:pPr>
            <w:r>
              <w:rPr>
                <w:rFonts w:ascii="Times New Roman" w:hAnsi="Times New Roman" w:cs="Times New Roman"/>
                <w:sz w:val="24"/>
              </w:rPr>
              <w:t>4.0</w:t>
            </w:r>
          </w:p>
        </w:tc>
        <w:tc>
          <w:tcPr>
            <w:tcW w:w="2126" w:type="dxa"/>
          </w:tcPr>
          <w:p w14:paraId="364C5281" w14:textId="23594633" w:rsidR="0091111F" w:rsidRDefault="00753220" w:rsidP="007B503F">
            <w:pPr>
              <w:rPr>
                <w:rFonts w:ascii="Times New Roman" w:hAnsi="Times New Roman" w:cs="Times New Roman"/>
                <w:sz w:val="24"/>
              </w:rPr>
            </w:pPr>
            <w:r>
              <w:rPr>
                <w:rFonts w:ascii="Times New Roman" w:hAnsi="Times New Roman" w:cs="Times New Roman"/>
                <w:sz w:val="24"/>
              </w:rPr>
              <w:t>Keten</w:t>
            </w:r>
            <w:r w:rsidR="00DB51D3">
              <w:rPr>
                <w:rFonts w:ascii="Times New Roman" w:hAnsi="Times New Roman" w:cs="Times New Roman"/>
                <w:sz w:val="24"/>
              </w:rPr>
              <w:t>bureau</w:t>
            </w:r>
          </w:p>
        </w:tc>
        <w:tc>
          <w:tcPr>
            <w:tcW w:w="3106" w:type="dxa"/>
          </w:tcPr>
          <w:p w14:paraId="2905F39C" w14:textId="2E6D340B" w:rsidR="0091111F" w:rsidRDefault="00DB51D3" w:rsidP="007B503F">
            <w:pPr>
              <w:rPr>
                <w:rFonts w:ascii="Times New Roman" w:hAnsi="Times New Roman" w:cs="Times New Roman"/>
                <w:sz w:val="24"/>
              </w:rPr>
            </w:pPr>
            <w:r>
              <w:rPr>
                <w:rFonts w:ascii="Times New Roman" w:hAnsi="Times New Roman" w:cs="Times New Roman"/>
                <w:sz w:val="24"/>
              </w:rPr>
              <w:t>Opmerkingen uit BG verwerkt</w:t>
            </w:r>
            <w:r w:rsidR="009103FF">
              <w:rPr>
                <w:rFonts w:ascii="Times New Roman" w:hAnsi="Times New Roman" w:cs="Times New Roman"/>
                <w:sz w:val="24"/>
              </w:rPr>
              <w:t xml:space="preserve"> van 15 januari 2026</w:t>
            </w:r>
          </w:p>
        </w:tc>
      </w:tr>
      <w:tr w:rsidR="009F5235" w:rsidRPr="005F2D68" w14:paraId="0019A2A8" w14:textId="77777777" w:rsidTr="007B503F">
        <w:tc>
          <w:tcPr>
            <w:tcW w:w="2122" w:type="dxa"/>
          </w:tcPr>
          <w:p w14:paraId="30C1FC70" w14:textId="46489786" w:rsidR="009F5235" w:rsidRPr="005F2D68" w:rsidRDefault="007D52B3" w:rsidP="007B503F">
            <w:pPr>
              <w:rPr>
                <w:rFonts w:ascii="Times New Roman" w:hAnsi="Times New Roman" w:cs="Times New Roman"/>
                <w:sz w:val="24"/>
              </w:rPr>
            </w:pPr>
            <w:r>
              <w:rPr>
                <w:rFonts w:ascii="Times New Roman" w:hAnsi="Times New Roman" w:cs="Times New Roman"/>
                <w:sz w:val="24"/>
              </w:rPr>
              <w:t>9 september 2025</w:t>
            </w:r>
          </w:p>
        </w:tc>
        <w:tc>
          <w:tcPr>
            <w:tcW w:w="1134" w:type="dxa"/>
          </w:tcPr>
          <w:p w14:paraId="1CFE1940" w14:textId="608915DC" w:rsidR="009F5235" w:rsidRPr="005F2D68" w:rsidRDefault="007D52B3" w:rsidP="007B503F">
            <w:pPr>
              <w:rPr>
                <w:rFonts w:ascii="Times New Roman" w:hAnsi="Times New Roman" w:cs="Times New Roman"/>
                <w:sz w:val="24"/>
              </w:rPr>
            </w:pPr>
            <w:r>
              <w:rPr>
                <w:rFonts w:ascii="Times New Roman" w:hAnsi="Times New Roman" w:cs="Times New Roman"/>
                <w:sz w:val="24"/>
              </w:rPr>
              <w:t>3</w:t>
            </w:r>
            <w:r w:rsidR="00EA7C35">
              <w:rPr>
                <w:rFonts w:ascii="Times New Roman" w:hAnsi="Times New Roman" w:cs="Times New Roman"/>
                <w:sz w:val="24"/>
              </w:rPr>
              <w:t>.0</w:t>
            </w:r>
          </w:p>
        </w:tc>
        <w:tc>
          <w:tcPr>
            <w:tcW w:w="2126" w:type="dxa"/>
          </w:tcPr>
          <w:p w14:paraId="5B1B6771" w14:textId="19444DF2" w:rsidR="009F5235" w:rsidRPr="005F2D68" w:rsidRDefault="00EA7C35" w:rsidP="007B503F">
            <w:pPr>
              <w:rPr>
                <w:rFonts w:ascii="Times New Roman" w:hAnsi="Times New Roman" w:cs="Times New Roman"/>
                <w:sz w:val="24"/>
              </w:rPr>
            </w:pPr>
            <w:r>
              <w:rPr>
                <w:rFonts w:ascii="Times New Roman" w:hAnsi="Times New Roman" w:cs="Times New Roman"/>
                <w:sz w:val="24"/>
              </w:rPr>
              <w:t>Ketenbureau</w:t>
            </w:r>
          </w:p>
        </w:tc>
        <w:tc>
          <w:tcPr>
            <w:tcW w:w="3106" w:type="dxa"/>
          </w:tcPr>
          <w:p w14:paraId="455C46EC" w14:textId="57276FAD" w:rsidR="009F5235" w:rsidRPr="005F2D68" w:rsidRDefault="007D52B3" w:rsidP="007B503F">
            <w:pPr>
              <w:rPr>
                <w:rFonts w:ascii="Times New Roman" w:hAnsi="Times New Roman" w:cs="Times New Roman"/>
                <w:sz w:val="24"/>
              </w:rPr>
            </w:pPr>
            <w:r>
              <w:rPr>
                <w:rFonts w:ascii="Times New Roman" w:hAnsi="Times New Roman" w:cs="Times New Roman"/>
                <w:sz w:val="24"/>
              </w:rPr>
              <w:t>Opmerki</w:t>
            </w:r>
            <w:r w:rsidR="004614C7">
              <w:rPr>
                <w:rFonts w:ascii="Times New Roman" w:hAnsi="Times New Roman" w:cs="Times New Roman"/>
                <w:sz w:val="24"/>
              </w:rPr>
              <w:t>ng</w:t>
            </w:r>
            <w:r>
              <w:rPr>
                <w:rFonts w:ascii="Times New Roman" w:hAnsi="Times New Roman" w:cs="Times New Roman"/>
                <w:sz w:val="24"/>
              </w:rPr>
              <w:t>en uit BG verwerkt</w:t>
            </w:r>
            <w:r w:rsidR="009103FF">
              <w:rPr>
                <w:rFonts w:ascii="Times New Roman" w:hAnsi="Times New Roman" w:cs="Times New Roman"/>
                <w:sz w:val="24"/>
              </w:rPr>
              <w:t xml:space="preserve"> van 9 september 2025</w:t>
            </w:r>
          </w:p>
        </w:tc>
      </w:tr>
      <w:tr w:rsidR="00637252" w:rsidRPr="005F2D68" w14:paraId="5DFC89C2" w14:textId="77777777" w:rsidTr="007B503F">
        <w:tc>
          <w:tcPr>
            <w:tcW w:w="2122" w:type="dxa"/>
          </w:tcPr>
          <w:p w14:paraId="385AECFD" w14:textId="17F72AAA" w:rsidR="00637252" w:rsidRPr="005F2D68" w:rsidRDefault="007D52B3" w:rsidP="007B503F">
            <w:pPr>
              <w:rPr>
                <w:rFonts w:ascii="Times New Roman" w:hAnsi="Times New Roman" w:cs="Times New Roman"/>
                <w:sz w:val="24"/>
              </w:rPr>
            </w:pPr>
            <w:r>
              <w:rPr>
                <w:rFonts w:ascii="Times New Roman" w:hAnsi="Times New Roman" w:cs="Times New Roman"/>
                <w:sz w:val="24"/>
              </w:rPr>
              <w:t>5 juni  2025</w:t>
            </w:r>
          </w:p>
        </w:tc>
        <w:tc>
          <w:tcPr>
            <w:tcW w:w="1134" w:type="dxa"/>
          </w:tcPr>
          <w:p w14:paraId="13426DC5" w14:textId="3C4E6B1F" w:rsidR="00637252" w:rsidRDefault="007D52B3" w:rsidP="007B503F">
            <w:pPr>
              <w:rPr>
                <w:rFonts w:ascii="Times New Roman" w:hAnsi="Times New Roman" w:cs="Times New Roman"/>
                <w:sz w:val="24"/>
              </w:rPr>
            </w:pPr>
            <w:r>
              <w:rPr>
                <w:rFonts w:ascii="Times New Roman" w:hAnsi="Times New Roman" w:cs="Times New Roman"/>
                <w:sz w:val="24"/>
              </w:rPr>
              <w:t>2.0</w:t>
            </w:r>
          </w:p>
        </w:tc>
        <w:tc>
          <w:tcPr>
            <w:tcW w:w="2126" w:type="dxa"/>
          </w:tcPr>
          <w:p w14:paraId="7679D975" w14:textId="13FB5617" w:rsidR="00637252" w:rsidRDefault="007D52B3" w:rsidP="007B503F">
            <w:pPr>
              <w:rPr>
                <w:rFonts w:ascii="Times New Roman" w:hAnsi="Times New Roman" w:cs="Times New Roman"/>
                <w:sz w:val="24"/>
              </w:rPr>
            </w:pPr>
            <w:r>
              <w:rPr>
                <w:rFonts w:ascii="Times New Roman" w:hAnsi="Times New Roman" w:cs="Times New Roman"/>
                <w:sz w:val="24"/>
              </w:rPr>
              <w:t>Ketenbureau</w:t>
            </w:r>
          </w:p>
        </w:tc>
        <w:tc>
          <w:tcPr>
            <w:tcW w:w="3106" w:type="dxa"/>
          </w:tcPr>
          <w:p w14:paraId="3B9854DE" w14:textId="787A3D49" w:rsidR="00637252" w:rsidRPr="005F2D68" w:rsidRDefault="007D52B3" w:rsidP="007B503F">
            <w:pPr>
              <w:rPr>
                <w:rFonts w:ascii="Times New Roman" w:hAnsi="Times New Roman" w:cs="Times New Roman"/>
                <w:sz w:val="24"/>
              </w:rPr>
            </w:pPr>
            <w:proofErr w:type="spellStart"/>
            <w:r>
              <w:rPr>
                <w:rFonts w:ascii="Times New Roman" w:hAnsi="Times New Roman" w:cs="Times New Roman"/>
                <w:sz w:val="24"/>
              </w:rPr>
              <w:t>Opmerkignen</w:t>
            </w:r>
            <w:proofErr w:type="spellEnd"/>
            <w:r>
              <w:rPr>
                <w:rFonts w:ascii="Times New Roman" w:hAnsi="Times New Roman" w:cs="Times New Roman"/>
                <w:sz w:val="24"/>
              </w:rPr>
              <w:t xml:space="preserve"> uit BG verwerkt</w:t>
            </w:r>
            <w:r w:rsidR="009103FF">
              <w:rPr>
                <w:rFonts w:ascii="Times New Roman" w:hAnsi="Times New Roman" w:cs="Times New Roman"/>
                <w:sz w:val="24"/>
              </w:rPr>
              <w:t xml:space="preserve"> </w:t>
            </w:r>
            <w:proofErr w:type="spellStart"/>
            <w:r w:rsidR="009103FF">
              <w:rPr>
                <w:rFonts w:ascii="Times New Roman" w:hAnsi="Times New Roman" w:cs="Times New Roman"/>
                <w:sz w:val="24"/>
              </w:rPr>
              <w:t>vn</w:t>
            </w:r>
            <w:proofErr w:type="spellEnd"/>
            <w:r w:rsidR="009103FF">
              <w:rPr>
                <w:rFonts w:ascii="Times New Roman" w:hAnsi="Times New Roman" w:cs="Times New Roman"/>
                <w:sz w:val="24"/>
              </w:rPr>
              <w:t xml:space="preserve"> 3 juli 2025</w:t>
            </w:r>
          </w:p>
        </w:tc>
      </w:tr>
      <w:tr w:rsidR="00637252" w:rsidRPr="005F2D68" w14:paraId="07BD4ED4" w14:textId="77777777" w:rsidTr="007B503F">
        <w:tc>
          <w:tcPr>
            <w:tcW w:w="2122" w:type="dxa"/>
          </w:tcPr>
          <w:p w14:paraId="41B5EF9A" w14:textId="6DB7934B" w:rsidR="00637252" w:rsidRPr="005F2D68" w:rsidRDefault="007D52B3" w:rsidP="007B503F">
            <w:pPr>
              <w:rPr>
                <w:rFonts w:ascii="Times New Roman" w:hAnsi="Times New Roman" w:cs="Times New Roman"/>
                <w:sz w:val="24"/>
              </w:rPr>
            </w:pPr>
            <w:r>
              <w:rPr>
                <w:rFonts w:ascii="Times New Roman" w:hAnsi="Times New Roman" w:cs="Times New Roman"/>
                <w:sz w:val="24"/>
              </w:rPr>
              <w:t>13 maart 2025</w:t>
            </w:r>
          </w:p>
        </w:tc>
        <w:tc>
          <w:tcPr>
            <w:tcW w:w="1134" w:type="dxa"/>
          </w:tcPr>
          <w:p w14:paraId="7BB5C37A" w14:textId="40D3F9BA" w:rsidR="00637252" w:rsidRDefault="007D52B3" w:rsidP="007B503F">
            <w:pPr>
              <w:rPr>
                <w:rFonts w:ascii="Times New Roman" w:hAnsi="Times New Roman" w:cs="Times New Roman"/>
                <w:sz w:val="24"/>
              </w:rPr>
            </w:pPr>
            <w:r>
              <w:rPr>
                <w:rFonts w:ascii="Times New Roman" w:hAnsi="Times New Roman" w:cs="Times New Roman"/>
                <w:sz w:val="24"/>
              </w:rPr>
              <w:t>1.0</w:t>
            </w:r>
          </w:p>
        </w:tc>
        <w:tc>
          <w:tcPr>
            <w:tcW w:w="2126" w:type="dxa"/>
          </w:tcPr>
          <w:p w14:paraId="07192C0A" w14:textId="75FC1A78" w:rsidR="00637252" w:rsidRDefault="007D52B3" w:rsidP="007B503F">
            <w:pPr>
              <w:rPr>
                <w:rFonts w:ascii="Times New Roman" w:hAnsi="Times New Roman" w:cs="Times New Roman"/>
                <w:sz w:val="24"/>
              </w:rPr>
            </w:pPr>
            <w:r>
              <w:rPr>
                <w:rFonts w:ascii="Times New Roman" w:hAnsi="Times New Roman" w:cs="Times New Roman"/>
                <w:sz w:val="24"/>
              </w:rPr>
              <w:t>Ketenbureau</w:t>
            </w:r>
          </w:p>
        </w:tc>
        <w:tc>
          <w:tcPr>
            <w:tcW w:w="3106" w:type="dxa"/>
          </w:tcPr>
          <w:p w14:paraId="6BBB33C0" w14:textId="4EB587EC" w:rsidR="00637252" w:rsidRPr="005F2D68" w:rsidRDefault="007D52B3" w:rsidP="007B503F">
            <w:pPr>
              <w:rPr>
                <w:rFonts w:ascii="Times New Roman" w:hAnsi="Times New Roman" w:cs="Times New Roman"/>
                <w:sz w:val="24"/>
              </w:rPr>
            </w:pPr>
            <w:r>
              <w:rPr>
                <w:rFonts w:ascii="Times New Roman" w:hAnsi="Times New Roman" w:cs="Times New Roman"/>
                <w:sz w:val="24"/>
              </w:rPr>
              <w:t>Eers</w:t>
            </w:r>
            <w:r w:rsidR="005669CD">
              <w:rPr>
                <w:rFonts w:ascii="Times New Roman" w:hAnsi="Times New Roman" w:cs="Times New Roman"/>
                <w:sz w:val="24"/>
              </w:rPr>
              <w:t>t</w:t>
            </w:r>
            <w:r>
              <w:rPr>
                <w:rFonts w:ascii="Times New Roman" w:hAnsi="Times New Roman" w:cs="Times New Roman"/>
                <w:sz w:val="24"/>
              </w:rPr>
              <w:t>e bespreking BG</w:t>
            </w:r>
          </w:p>
        </w:tc>
      </w:tr>
    </w:tbl>
    <w:p w14:paraId="084890EF" w14:textId="77777777" w:rsidR="009F5235" w:rsidRPr="005F2D68" w:rsidRDefault="009F5235" w:rsidP="009F5235">
      <w:pPr>
        <w:pStyle w:val="Plattetekst"/>
        <w:ind w:left="0"/>
        <w:rPr>
          <w:rFonts w:ascii="Times New Roman" w:hAnsi="Times New Roman" w:cs="Times New Roman"/>
          <w:sz w:val="24"/>
        </w:rPr>
      </w:pPr>
    </w:p>
    <w:p w14:paraId="4787FAD5" w14:textId="77777777" w:rsidR="005C3AB1" w:rsidRPr="005F2D68" w:rsidRDefault="005C3AB1" w:rsidP="00E246CB">
      <w:pPr>
        <w:pStyle w:val="Plattetekst"/>
        <w:jc w:val="center"/>
        <w:rPr>
          <w:rFonts w:ascii="Times New Roman" w:hAnsi="Times New Roman" w:cs="Times New Roman"/>
          <w:sz w:val="24"/>
        </w:rPr>
      </w:pPr>
    </w:p>
    <w:p w14:paraId="3447E15E" w14:textId="77777777" w:rsidR="005C3AB1" w:rsidRPr="005F2D68" w:rsidRDefault="005C3AB1" w:rsidP="00E246CB">
      <w:pPr>
        <w:pStyle w:val="Plattetekst"/>
        <w:jc w:val="center"/>
        <w:rPr>
          <w:rFonts w:ascii="Times New Roman" w:hAnsi="Times New Roman" w:cs="Times New Roman"/>
          <w:sz w:val="24"/>
        </w:rPr>
      </w:pPr>
    </w:p>
    <w:p w14:paraId="6FF3D83A" w14:textId="77777777" w:rsidR="005C3AB1" w:rsidRPr="005F2D68" w:rsidRDefault="005C3AB1" w:rsidP="00E246CB">
      <w:pPr>
        <w:pStyle w:val="Plattetekst"/>
        <w:jc w:val="center"/>
        <w:rPr>
          <w:rFonts w:ascii="Times New Roman" w:hAnsi="Times New Roman" w:cs="Times New Roman"/>
          <w:sz w:val="24"/>
        </w:rPr>
      </w:pPr>
    </w:p>
    <w:p w14:paraId="5F79556D" w14:textId="77777777" w:rsidR="00E8692D" w:rsidRPr="005F2D68" w:rsidRDefault="00E8692D" w:rsidP="00516435">
      <w:pPr>
        <w:pStyle w:val="Plattetekst"/>
        <w:rPr>
          <w:rFonts w:ascii="Times New Roman" w:hAnsi="Times New Roman" w:cs="Times New Roman"/>
          <w:sz w:val="24"/>
        </w:rPr>
      </w:pPr>
    </w:p>
    <w:p w14:paraId="728658AF" w14:textId="1E5DC507" w:rsidR="00C87A7D" w:rsidRPr="005F2D68" w:rsidRDefault="60B3F2DF" w:rsidP="001A3EA9">
      <w:pPr>
        <w:rPr>
          <w:rFonts w:ascii="Times New Roman" w:hAnsi="Times New Roman" w:cs="Times New Roman"/>
          <w:b/>
          <w:bCs/>
          <w:sz w:val="24"/>
        </w:rPr>
      </w:pPr>
      <w:bookmarkStart w:id="0" w:name="_Toc165276557"/>
      <w:bookmarkStart w:id="1" w:name="_Toc174715412"/>
      <w:bookmarkStart w:id="2" w:name="_Toc175909621"/>
      <w:r w:rsidRPr="005F2D68">
        <w:rPr>
          <w:rFonts w:ascii="Times New Roman" w:hAnsi="Times New Roman" w:cs="Times New Roman"/>
          <w:b/>
          <w:bCs/>
          <w:sz w:val="24"/>
        </w:rPr>
        <w:t>Wijziging</w:t>
      </w:r>
      <w:r w:rsidR="1B2F1553" w:rsidRPr="005F2D68">
        <w:rPr>
          <w:rFonts w:ascii="Times New Roman" w:hAnsi="Times New Roman" w:cs="Times New Roman"/>
          <w:b/>
          <w:bCs/>
          <w:sz w:val="24"/>
        </w:rPr>
        <w:t>sbeheer</w:t>
      </w:r>
      <w:bookmarkEnd w:id="0"/>
      <w:bookmarkEnd w:id="1"/>
      <w:bookmarkEnd w:id="2"/>
    </w:p>
    <w:p w14:paraId="3F3DDC21" w14:textId="77777777" w:rsidR="001A3EA9" w:rsidRPr="005F2D68" w:rsidRDefault="001A3EA9" w:rsidP="001A3EA9">
      <w:pPr>
        <w:rPr>
          <w:rFonts w:ascii="Times New Roman" w:hAnsi="Times New Roman" w:cs="Times New Roman"/>
          <w:sz w:val="24"/>
        </w:rPr>
      </w:pPr>
    </w:p>
    <w:p w14:paraId="71EB64AD" w14:textId="44A95C93" w:rsidR="00E60351" w:rsidRDefault="00A1263A" w:rsidP="000A5AA0">
      <w:pPr>
        <w:rPr>
          <w:rFonts w:ascii="Times New Roman" w:hAnsi="Times New Roman" w:cs="Times New Roman"/>
          <w:sz w:val="24"/>
        </w:rPr>
      </w:pPr>
      <w:r>
        <w:rPr>
          <w:rFonts w:ascii="Times New Roman" w:hAnsi="Times New Roman" w:cs="Times New Roman"/>
          <w:sz w:val="24"/>
        </w:rPr>
        <w:t xml:space="preserve">De </w:t>
      </w:r>
      <w:r w:rsidRPr="000D65B3">
        <w:rPr>
          <w:rFonts w:ascii="Times New Roman" w:hAnsi="Times New Roman" w:cs="Times New Roman"/>
          <w:sz w:val="24"/>
        </w:rPr>
        <w:t>[</w:t>
      </w:r>
      <w:r w:rsidRPr="000D65B3">
        <w:rPr>
          <w:rFonts w:ascii="Times New Roman" w:hAnsi="Times New Roman" w:cs="Times New Roman"/>
          <w:sz w:val="24"/>
          <w:highlight w:val="lightGray"/>
        </w:rPr>
        <w:t>Naam inkoopregio of gemeente(n)</w:t>
      </w:r>
      <w:r w:rsidRPr="000D65B3">
        <w:rPr>
          <w:rFonts w:ascii="Times New Roman" w:hAnsi="Times New Roman" w:cs="Times New Roman"/>
          <w:sz w:val="24"/>
        </w:rPr>
        <w:t>]</w:t>
      </w:r>
      <w:r>
        <w:rPr>
          <w:rFonts w:ascii="Times New Roman" w:hAnsi="Times New Roman" w:cs="Times New Roman"/>
          <w:sz w:val="24"/>
        </w:rPr>
        <w:t xml:space="preserve"> koopt hulpmiddelen in voor inwoners die daarop grond van de Wmo 2015 recht op hebben. </w:t>
      </w:r>
      <w:r w:rsidR="000E4F13">
        <w:rPr>
          <w:rFonts w:ascii="Times New Roman" w:hAnsi="Times New Roman" w:cs="Times New Roman"/>
          <w:sz w:val="24"/>
        </w:rPr>
        <w:t>Opdrachtgever</w:t>
      </w:r>
      <w:r w:rsidR="000E4F13" w:rsidRPr="004C44A9">
        <w:rPr>
          <w:rFonts w:ascii="Times New Roman" w:hAnsi="Times New Roman" w:cs="Times New Roman"/>
          <w:sz w:val="24"/>
        </w:rPr>
        <w:t xml:space="preserve"> organiseert daarvoor deze </w:t>
      </w:r>
      <w:r>
        <w:rPr>
          <w:rFonts w:ascii="Times New Roman" w:hAnsi="Times New Roman" w:cs="Times New Roman"/>
          <w:sz w:val="24"/>
        </w:rPr>
        <w:t xml:space="preserve">Europese openbare </w:t>
      </w:r>
      <w:r w:rsidR="000E4F13" w:rsidRPr="004C44A9">
        <w:rPr>
          <w:rFonts w:ascii="Times New Roman" w:hAnsi="Times New Roman" w:cs="Times New Roman"/>
          <w:sz w:val="24"/>
        </w:rPr>
        <w:t>aanbestedingsprocedure (artikel 2.26 Aanbestedingswet 2012).</w:t>
      </w:r>
    </w:p>
    <w:p w14:paraId="11AB13A7" w14:textId="77777777" w:rsidR="00E60351" w:rsidRDefault="00E60351" w:rsidP="000A5AA0">
      <w:pPr>
        <w:rPr>
          <w:rFonts w:ascii="Times New Roman" w:hAnsi="Times New Roman" w:cs="Times New Roman"/>
          <w:sz w:val="24"/>
        </w:rPr>
      </w:pPr>
    </w:p>
    <w:p w14:paraId="4CE7C2A5" w14:textId="1DB53218" w:rsidR="008E5E1F" w:rsidRPr="008E5E1F" w:rsidRDefault="008E5E1F" w:rsidP="000A5AA0">
      <w:pPr>
        <w:rPr>
          <w:rFonts w:ascii="Times New Roman" w:hAnsi="Times New Roman" w:cs="Times New Roman"/>
          <w:i/>
          <w:iCs/>
          <w:sz w:val="24"/>
        </w:rPr>
      </w:pPr>
      <w:r w:rsidRPr="008E5E1F">
        <w:rPr>
          <w:rFonts w:ascii="Times New Roman" w:hAnsi="Times New Roman" w:cs="Times New Roman"/>
          <w:i/>
          <w:iCs/>
          <w:sz w:val="24"/>
        </w:rPr>
        <w:t xml:space="preserve">Over de inhoud van dit  </w:t>
      </w:r>
      <w:proofErr w:type="spellStart"/>
      <w:r w:rsidRPr="008E5E1F">
        <w:rPr>
          <w:rFonts w:ascii="Times New Roman" w:hAnsi="Times New Roman" w:cs="Times New Roman"/>
          <w:i/>
          <w:iCs/>
          <w:sz w:val="24"/>
        </w:rPr>
        <w:t>docuvment</w:t>
      </w:r>
      <w:proofErr w:type="spellEnd"/>
    </w:p>
    <w:p w14:paraId="0B6D6EB9" w14:textId="456E2EB3" w:rsidR="000A5AA0" w:rsidRPr="005F2D68" w:rsidRDefault="008F38A6" w:rsidP="000A5AA0">
      <w:pPr>
        <w:rPr>
          <w:rFonts w:ascii="Times New Roman" w:hAnsi="Times New Roman" w:cs="Times New Roman"/>
          <w:sz w:val="24"/>
        </w:rPr>
      </w:pPr>
      <w:r w:rsidRPr="000D65B3">
        <w:rPr>
          <w:rFonts w:ascii="Times New Roman" w:hAnsi="Times New Roman" w:cs="Times New Roman"/>
          <w:sz w:val="24"/>
        </w:rPr>
        <w:t xml:space="preserve">Dit document en de bijlagen die erbij horen hebben we met veel aandacht geschreven. </w:t>
      </w:r>
      <w:r w:rsidR="000A5AA0" w:rsidRPr="005F2D68">
        <w:rPr>
          <w:rFonts w:ascii="Times New Roman" w:hAnsi="Times New Roman" w:cs="Times New Roman"/>
          <w:sz w:val="24"/>
        </w:rPr>
        <w:t xml:space="preserve">Mocht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A5AA0" w:rsidRPr="005F2D68">
        <w:rPr>
          <w:rFonts w:ascii="Times New Roman" w:hAnsi="Times New Roman" w:cs="Times New Roman"/>
          <w:sz w:val="24"/>
        </w:rPr>
        <w:t xml:space="preserve"> desondanks tegenstrijdigheden en/of onvolkomenheden tegenkomen, dan dient hij dat aan te geven met vragen in de Nota van Inlichtingen via het elektronisch aanbestedingsplatform. Als later blijkt dat het inkoopdocument tegenstrijdigheden en/of onvolkomenheden bevat die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A5AA0" w:rsidRPr="005F2D68">
        <w:rPr>
          <w:rFonts w:ascii="Times New Roman" w:hAnsi="Times New Roman" w:cs="Times New Roman"/>
          <w:sz w:val="24"/>
        </w:rPr>
        <w:t xml:space="preserve"> redelijkerwijs had kunnen opmerken, dan zijn deze voor zijn risico.</w:t>
      </w:r>
    </w:p>
    <w:p w14:paraId="003D5F64" w14:textId="77777777" w:rsidR="000A5AA0" w:rsidRDefault="000A5AA0" w:rsidP="000A5AA0">
      <w:pPr>
        <w:rPr>
          <w:rFonts w:ascii="Times New Roman" w:hAnsi="Times New Roman" w:cs="Times New Roman"/>
          <w:sz w:val="24"/>
        </w:rPr>
      </w:pPr>
    </w:p>
    <w:p w14:paraId="6545594C" w14:textId="5C05A8F3" w:rsidR="002527E5" w:rsidRPr="002527E5" w:rsidRDefault="002527E5" w:rsidP="000A5AA0">
      <w:pPr>
        <w:rPr>
          <w:rFonts w:ascii="Times New Roman" w:hAnsi="Times New Roman" w:cs="Times New Roman"/>
          <w:i/>
          <w:iCs/>
          <w:sz w:val="24"/>
        </w:rPr>
      </w:pPr>
      <w:r w:rsidRPr="002527E5">
        <w:rPr>
          <w:rFonts w:ascii="Times New Roman" w:hAnsi="Times New Roman" w:cs="Times New Roman"/>
          <w:i/>
          <w:iCs/>
          <w:sz w:val="24"/>
        </w:rPr>
        <w:t>Uw en onze verplichtingen</w:t>
      </w:r>
    </w:p>
    <w:p w14:paraId="4D812AF0" w14:textId="758C619F" w:rsidR="000A5AA0" w:rsidRPr="005F2D68" w:rsidRDefault="000A5AA0" w:rsidP="000A5AA0">
      <w:pPr>
        <w:rPr>
          <w:rFonts w:ascii="Times New Roman" w:hAnsi="Times New Roman" w:cs="Times New Roman"/>
          <w:sz w:val="24"/>
        </w:rPr>
      </w:pPr>
      <w:r w:rsidRPr="005F2D68">
        <w:rPr>
          <w:rFonts w:ascii="Times New Roman" w:hAnsi="Times New Roman" w:cs="Times New Roman"/>
          <w:sz w:val="24"/>
        </w:rPr>
        <w:t>Uit dit inkoopdocument vloeien geen verplichtingen voort voor [</w:t>
      </w:r>
      <w:r w:rsidRPr="005F2D68">
        <w:rPr>
          <w:rFonts w:ascii="Times New Roman" w:hAnsi="Times New Roman" w:cs="Times New Roman"/>
          <w:sz w:val="24"/>
          <w:highlight w:val="lightGray"/>
        </w:rPr>
        <w:t>Naam inkoopregio of gemeente(n)</w:t>
      </w:r>
      <w:r w:rsidRPr="005F2D68">
        <w:rPr>
          <w:rFonts w:ascii="Times New Roman" w:hAnsi="Times New Roman" w:cs="Times New Roman"/>
          <w:sz w:val="24"/>
        </w:rPr>
        <w:t>] (verder: ‘</w:t>
      </w:r>
      <w:r w:rsidR="00D0786A">
        <w:rPr>
          <w:rFonts w:ascii="Times New Roman" w:hAnsi="Times New Roman" w:cs="Times New Roman"/>
          <w:sz w:val="24"/>
        </w:rPr>
        <w:t>Opdrachtgever</w:t>
      </w:r>
      <w:r w:rsidRPr="005F2D68">
        <w:rPr>
          <w:rFonts w:ascii="Times New Roman" w:hAnsi="Times New Roman" w:cs="Times New Roman"/>
          <w:sz w:val="24"/>
        </w:rPr>
        <w:t xml:space="preserve">’) anders dan de verplichting zich aan de ingestelde procedure te houden. </w:t>
      </w:r>
    </w:p>
    <w:p w14:paraId="6F590816" w14:textId="77777777" w:rsidR="000A5AA0" w:rsidRPr="005F2D68" w:rsidRDefault="000A5AA0" w:rsidP="000A5AA0">
      <w:pPr>
        <w:rPr>
          <w:rFonts w:ascii="Times New Roman" w:hAnsi="Times New Roman" w:cs="Times New Roman"/>
          <w:sz w:val="24"/>
        </w:rPr>
      </w:pPr>
    </w:p>
    <w:p w14:paraId="4598267C" w14:textId="0B217E9B" w:rsidR="000A5AA0" w:rsidRPr="005F2D68" w:rsidRDefault="00D0786A" w:rsidP="000A5AA0">
      <w:pPr>
        <w:rPr>
          <w:rFonts w:ascii="Times New Roman" w:hAnsi="Times New Roman" w:cs="Times New Roman"/>
          <w:sz w:val="24"/>
        </w:rPr>
      </w:pPr>
      <w:r>
        <w:rPr>
          <w:rFonts w:ascii="Times New Roman" w:hAnsi="Times New Roman" w:cs="Times New Roman"/>
          <w:sz w:val="24"/>
        </w:rPr>
        <w:t>Opdrachtgever</w:t>
      </w:r>
      <w:r w:rsidR="000A5AA0" w:rsidRPr="005F2D68">
        <w:rPr>
          <w:rFonts w:ascii="Times New Roman" w:hAnsi="Times New Roman" w:cs="Times New Roman"/>
          <w:sz w:val="24"/>
        </w:rPr>
        <w:t xml:space="preserve"> behoudt zich het recht voor de </w:t>
      </w:r>
      <w:r w:rsidR="000A5AA0" w:rsidRPr="005F2D68">
        <w:rPr>
          <w:rFonts w:ascii="Times New Roman" w:hAnsi="Times New Roman" w:cs="Times New Roman"/>
          <w:color w:val="000000" w:themeColor="text1"/>
          <w:sz w:val="24"/>
        </w:rPr>
        <w:t xml:space="preserve">aanbestedingsprocedure (voorlopig) te </w:t>
      </w:r>
      <w:r w:rsidR="000A5AA0" w:rsidRPr="005F2D68">
        <w:rPr>
          <w:rFonts w:ascii="Times New Roman" w:hAnsi="Times New Roman" w:cs="Times New Roman"/>
          <w:sz w:val="24"/>
        </w:rPr>
        <w:t xml:space="preserve">staken, in te trekken of op te schorten. In dat geval hebben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A5AA0" w:rsidRPr="005F2D68">
        <w:rPr>
          <w:rFonts w:ascii="Times New Roman" w:hAnsi="Times New Roman" w:cs="Times New Roman"/>
          <w:sz w:val="24"/>
        </w:rPr>
        <w:t>s geen recht op schadevergoeding voor de gemaakte kosten in het kader van deze aanbestedingsprocedure.</w:t>
      </w:r>
    </w:p>
    <w:p w14:paraId="79092B80" w14:textId="77777777" w:rsidR="000A5AA0" w:rsidRPr="005F2D68" w:rsidRDefault="000A5AA0" w:rsidP="000A5AA0">
      <w:pPr>
        <w:rPr>
          <w:rFonts w:ascii="Times New Roman" w:hAnsi="Times New Roman" w:cs="Times New Roman"/>
          <w:sz w:val="24"/>
        </w:rPr>
      </w:pPr>
    </w:p>
    <w:p w14:paraId="6FD6C023" w14:textId="474785B7" w:rsidR="000A5AA0" w:rsidRPr="005F2D68" w:rsidRDefault="00B1392C" w:rsidP="000A5AA0">
      <w:pPr>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A5AA0" w:rsidRPr="005F2D68">
        <w:rPr>
          <w:rFonts w:ascii="Times New Roman" w:hAnsi="Times New Roman" w:cs="Times New Roman"/>
          <w:sz w:val="24"/>
        </w:rPr>
        <w:t>s hebben zowel vanwege beschreven voorbehouden als in het algemeen geen recht op vergoeding van enigerlei kosten gemaakt in het kader van deze aanbestedingsprocedure, tenzij in dit inkoopdocument anders aangegeven.</w:t>
      </w:r>
    </w:p>
    <w:p w14:paraId="1C95FB9F" w14:textId="77777777" w:rsidR="000A5AA0" w:rsidRPr="005F2D68" w:rsidRDefault="000A5AA0" w:rsidP="000A5AA0">
      <w:pPr>
        <w:rPr>
          <w:rFonts w:ascii="Times New Roman" w:hAnsi="Times New Roman" w:cs="Times New Roman"/>
          <w:sz w:val="24"/>
        </w:rPr>
      </w:pPr>
    </w:p>
    <w:p w14:paraId="40E2D4CF" w14:textId="72CA52B5" w:rsidR="000A5AA0" w:rsidRPr="005F2D68" w:rsidRDefault="00B1392C" w:rsidP="000A5AA0">
      <w:pPr>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A5AA0" w:rsidRPr="005F2D68">
        <w:rPr>
          <w:rFonts w:ascii="Times New Roman" w:hAnsi="Times New Roman" w:cs="Times New Roman"/>
          <w:sz w:val="24"/>
        </w:rPr>
        <w:t>s kunnen geen rechten ontlenen aan de elektronisch gepubliceerde planning voor deze aanbestedingsprocedure.</w:t>
      </w:r>
    </w:p>
    <w:p w14:paraId="590ADF11" w14:textId="77777777" w:rsidR="000A5AA0" w:rsidRPr="005F2D68" w:rsidRDefault="000A5AA0" w:rsidP="000A5AA0">
      <w:pPr>
        <w:rPr>
          <w:rFonts w:ascii="Times New Roman" w:hAnsi="Times New Roman" w:cs="Times New Roman"/>
          <w:sz w:val="24"/>
        </w:rPr>
      </w:pPr>
    </w:p>
    <w:p w14:paraId="111C6F2A" w14:textId="77777777" w:rsidR="000A5AA0" w:rsidRPr="005F2D68" w:rsidRDefault="000A5AA0" w:rsidP="000A5AA0">
      <w:pPr>
        <w:rPr>
          <w:rFonts w:ascii="Times New Roman" w:hAnsi="Times New Roman" w:cs="Times New Roman"/>
          <w:sz w:val="24"/>
        </w:rPr>
      </w:pPr>
      <w:r w:rsidRPr="005F2D68">
        <w:rPr>
          <w:rFonts w:ascii="Times New Roman" w:hAnsi="Times New Roman" w:cs="Times New Roman"/>
          <w:sz w:val="24"/>
        </w:rPr>
        <w:t>© 202</w:t>
      </w:r>
      <w:r w:rsidRPr="005F2D68">
        <w:rPr>
          <w:rFonts w:ascii="Times New Roman" w:hAnsi="Times New Roman" w:cs="Times New Roman"/>
          <w:sz w:val="24"/>
          <w:highlight w:val="lightGray"/>
        </w:rPr>
        <w:t>*</w:t>
      </w:r>
      <w:r w:rsidRPr="005F2D68">
        <w:rPr>
          <w:rFonts w:ascii="Times New Roman" w:hAnsi="Times New Roman" w:cs="Times New Roman"/>
          <w:sz w:val="24"/>
        </w:rPr>
        <w:t xml:space="preserve"> – [</w:t>
      </w:r>
      <w:r w:rsidRPr="005F2D68">
        <w:rPr>
          <w:rFonts w:ascii="Times New Roman" w:hAnsi="Times New Roman" w:cs="Times New Roman"/>
          <w:sz w:val="24"/>
          <w:highlight w:val="lightGray"/>
        </w:rPr>
        <w:t>Naam gemeente</w:t>
      </w:r>
      <w:r w:rsidRPr="005F2D68">
        <w:rPr>
          <w:rFonts w:ascii="Times New Roman" w:hAnsi="Times New Roman" w:cs="Times New Roman"/>
          <w:sz w:val="24"/>
        </w:rPr>
        <w:t>]</w:t>
      </w:r>
    </w:p>
    <w:p w14:paraId="0AE14586" w14:textId="77777777" w:rsidR="002226B7" w:rsidRPr="005F2D68" w:rsidRDefault="002226B7" w:rsidP="00516435">
      <w:pPr>
        <w:pStyle w:val="Plattetekst"/>
        <w:rPr>
          <w:rFonts w:ascii="Times New Roman" w:hAnsi="Times New Roman" w:cs="Times New Roman"/>
          <w:noProof/>
          <w:sz w:val="24"/>
        </w:rPr>
      </w:pPr>
    </w:p>
    <w:sdt>
      <w:sdtPr>
        <w:rPr>
          <w:rFonts w:asciiTheme="minorHAnsi" w:eastAsiaTheme="minorEastAsia" w:hAnsiTheme="minorHAnsi" w:cstheme="minorBidi"/>
          <w:b/>
          <w:color w:val="auto"/>
          <w:sz w:val="20"/>
          <w:szCs w:val="20"/>
          <w:lang w:eastAsia="en-US"/>
        </w:rPr>
        <w:id w:val="594442599"/>
        <w:docPartObj>
          <w:docPartGallery w:val="Table of Contents"/>
          <w:docPartUnique/>
        </w:docPartObj>
      </w:sdtPr>
      <w:sdtEndPr/>
      <w:sdtContent>
        <w:p w14:paraId="339BC342" w14:textId="2E5399F8" w:rsidR="005320F9" w:rsidRPr="007F3962" w:rsidRDefault="007F3962" w:rsidP="00061F97">
          <w:pPr>
            <w:pStyle w:val="Kopvaninhoudsopgave"/>
            <w:rPr>
              <w:rFonts w:ascii="Times New Roman" w:hAnsi="Times New Roman" w:cs="Times New Roman"/>
              <w:noProof/>
              <w:sz w:val="24"/>
              <w:szCs w:val="24"/>
            </w:rPr>
          </w:pPr>
          <w:proofErr w:type="spellStart"/>
          <w:r>
            <w:rPr>
              <w:rFonts w:asciiTheme="minorHAnsi" w:eastAsiaTheme="minorHAnsi" w:hAnsiTheme="minorHAnsi" w:cstheme="minorHAnsi"/>
              <w:b/>
              <w:color w:val="auto"/>
              <w:sz w:val="20"/>
              <w:szCs w:val="20"/>
              <w:lang w:eastAsia="en-US"/>
            </w:rPr>
            <w:t>Innhoudsopgave</w:t>
          </w:r>
          <w:proofErr w:type="spellEnd"/>
        </w:p>
        <w:p w14:paraId="549036C2" w14:textId="3FAFCE9B" w:rsidR="003F1EC6" w:rsidRDefault="59E229A6">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r>
            <w:fldChar w:fldCharType="begin"/>
          </w:r>
          <w:r w:rsidR="38F589EF">
            <w:instrText>TOC \o "1-3" \z \u \h</w:instrText>
          </w:r>
          <w:r>
            <w:fldChar w:fldCharType="separate"/>
          </w:r>
          <w:hyperlink w:anchor="_Toc231311567" w:history="1">
            <w:r w:rsidR="003F1EC6" w:rsidRPr="00BE4814">
              <w:rPr>
                <w:rStyle w:val="Hyperlink"/>
                <w:rFonts w:ascii="Times New Roman" w:hAnsi="Times New Roman" w:cs="Times New Roman"/>
                <w:noProof/>
              </w:rPr>
              <w:t>1</w:t>
            </w:r>
            <w:r w:rsidR="003F1EC6">
              <w:rPr>
                <w:rFonts w:eastAsiaTheme="minorEastAsia" w:cstheme="minorBidi"/>
                <w:b w:val="0"/>
                <w:bCs w:val="0"/>
                <w:noProof/>
                <w:kern w:val="2"/>
                <w:sz w:val="24"/>
                <w:szCs w:val="24"/>
                <w:lang w:eastAsia="nl-NL"/>
                <w14:ligatures w14:val="standardContextual"/>
              </w:rPr>
              <w:tab/>
            </w:r>
            <w:r w:rsidR="003F1EC6" w:rsidRPr="00BE4814">
              <w:rPr>
                <w:rStyle w:val="Hyperlink"/>
                <w:rFonts w:ascii="Times New Roman" w:hAnsi="Times New Roman" w:cs="Times New Roman"/>
                <w:noProof/>
              </w:rPr>
              <w:t>Aanbestedende dienst</w:t>
            </w:r>
            <w:r w:rsidR="003F1EC6">
              <w:rPr>
                <w:noProof/>
                <w:webHidden/>
              </w:rPr>
              <w:tab/>
            </w:r>
            <w:r w:rsidR="003F1EC6">
              <w:rPr>
                <w:noProof/>
                <w:webHidden/>
              </w:rPr>
              <w:fldChar w:fldCharType="begin"/>
            </w:r>
            <w:r w:rsidR="003F1EC6">
              <w:rPr>
                <w:noProof/>
                <w:webHidden/>
              </w:rPr>
              <w:instrText xml:space="preserve"> PAGEREF _Toc231311567 \h </w:instrText>
            </w:r>
            <w:r w:rsidR="003F1EC6">
              <w:rPr>
                <w:noProof/>
                <w:webHidden/>
              </w:rPr>
            </w:r>
            <w:r w:rsidR="003F1EC6">
              <w:rPr>
                <w:noProof/>
                <w:webHidden/>
              </w:rPr>
              <w:fldChar w:fldCharType="separate"/>
            </w:r>
            <w:r w:rsidR="003F1EC6">
              <w:rPr>
                <w:noProof/>
                <w:webHidden/>
              </w:rPr>
              <w:t>6</w:t>
            </w:r>
            <w:r w:rsidR="003F1EC6">
              <w:rPr>
                <w:noProof/>
                <w:webHidden/>
              </w:rPr>
              <w:fldChar w:fldCharType="end"/>
            </w:r>
          </w:hyperlink>
        </w:p>
        <w:p w14:paraId="3B91969B" w14:textId="4F9AED1B"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68" w:history="1">
            <w:r w:rsidRPr="00BE4814">
              <w:rPr>
                <w:rStyle w:val="Hyperlink"/>
                <w:rFonts w:ascii="Times New Roman" w:hAnsi="Times New Roman" w:cs="Times New Roman"/>
                <w:noProof/>
              </w:rPr>
              <w:t>1.1</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Opdrachtgever</w:t>
            </w:r>
            <w:r>
              <w:rPr>
                <w:noProof/>
                <w:webHidden/>
              </w:rPr>
              <w:tab/>
            </w:r>
            <w:r>
              <w:rPr>
                <w:noProof/>
                <w:webHidden/>
              </w:rPr>
              <w:fldChar w:fldCharType="begin"/>
            </w:r>
            <w:r>
              <w:rPr>
                <w:noProof/>
                <w:webHidden/>
              </w:rPr>
              <w:instrText xml:space="preserve"> PAGEREF _Toc231311568 \h </w:instrText>
            </w:r>
            <w:r>
              <w:rPr>
                <w:noProof/>
                <w:webHidden/>
              </w:rPr>
            </w:r>
            <w:r>
              <w:rPr>
                <w:noProof/>
                <w:webHidden/>
              </w:rPr>
              <w:fldChar w:fldCharType="separate"/>
            </w:r>
            <w:r>
              <w:rPr>
                <w:noProof/>
                <w:webHidden/>
              </w:rPr>
              <w:t>6</w:t>
            </w:r>
            <w:r>
              <w:rPr>
                <w:noProof/>
                <w:webHidden/>
              </w:rPr>
              <w:fldChar w:fldCharType="end"/>
            </w:r>
          </w:hyperlink>
        </w:p>
        <w:p w14:paraId="5B4B81E3" w14:textId="28C40261"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69" w:history="1">
            <w:r w:rsidRPr="00BE4814">
              <w:rPr>
                <w:rStyle w:val="Hyperlink"/>
                <w:rFonts w:ascii="Times New Roman" w:hAnsi="Times New Roman" w:cs="Times New Roman"/>
                <w:noProof/>
              </w:rPr>
              <w:t>1.2</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Contactpersonen en - gegevens</w:t>
            </w:r>
            <w:r>
              <w:rPr>
                <w:noProof/>
                <w:webHidden/>
              </w:rPr>
              <w:tab/>
            </w:r>
            <w:r>
              <w:rPr>
                <w:noProof/>
                <w:webHidden/>
              </w:rPr>
              <w:fldChar w:fldCharType="begin"/>
            </w:r>
            <w:r>
              <w:rPr>
                <w:noProof/>
                <w:webHidden/>
              </w:rPr>
              <w:instrText xml:space="preserve"> PAGEREF _Toc231311569 \h </w:instrText>
            </w:r>
            <w:r>
              <w:rPr>
                <w:noProof/>
                <w:webHidden/>
              </w:rPr>
            </w:r>
            <w:r>
              <w:rPr>
                <w:noProof/>
                <w:webHidden/>
              </w:rPr>
              <w:fldChar w:fldCharType="separate"/>
            </w:r>
            <w:r>
              <w:rPr>
                <w:noProof/>
                <w:webHidden/>
              </w:rPr>
              <w:t>6</w:t>
            </w:r>
            <w:r>
              <w:rPr>
                <w:noProof/>
                <w:webHidden/>
              </w:rPr>
              <w:fldChar w:fldCharType="end"/>
            </w:r>
          </w:hyperlink>
        </w:p>
        <w:p w14:paraId="7AC2C989" w14:textId="3A5C36B4"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0" w:history="1">
            <w:r w:rsidRPr="00BE4814">
              <w:rPr>
                <w:rStyle w:val="Hyperlink"/>
                <w:rFonts w:ascii="Times New Roman" w:hAnsi="Times New Roman" w:cs="Times New Roman"/>
                <w:noProof/>
              </w:rPr>
              <w:t>1.3</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Algemene informatie</w:t>
            </w:r>
            <w:r>
              <w:rPr>
                <w:noProof/>
                <w:webHidden/>
              </w:rPr>
              <w:tab/>
            </w:r>
            <w:r>
              <w:rPr>
                <w:noProof/>
                <w:webHidden/>
              </w:rPr>
              <w:fldChar w:fldCharType="begin"/>
            </w:r>
            <w:r>
              <w:rPr>
                <w:noProof/>
                <w:webHidden/>
              </w:rPr>
              <w:instrText xml:space="preserve"> PAGEREF _Toc231311570 \h </w:instrText>
            </w:r>
            <w:r>
              <w:rPr>
                <w:noProof/>
                <w:webHidden/>
              </w:rPr>
            </w:r>
            <w:r>
              <w:rPr>
                <w:noProof/>
                <w:webHidden/>
              </w:rPr>
              <w:fldChar w:fldCharType="separate"/>
            </w:r>
            <w:r>
              <w:rPr>
                <w:noProof/>
                <w:webHidden/>
              </w:rPr>
              <w:t>6</w:t>
            </w:r>
            <w:r>
              <w:rPr>
                <w:noProof/>
                <w:webHidden/>
              </w:rPr>
              <w:fldChar w:fldCharType="end"/>
            </w:r>
          </w:hyperlink>
        </w:p>
        <w:p w14:paraId="1DBA9870" w14:textId="13E15911" w:rsidR="003F1EC6" w:rsidRDefault="003F1EC6">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231311571" w:history="1">
            <w:r w:rsidRPr="00BE4814">
              <w:rPr>
                <w:rStyle w:val="Hyperlink"/>
                <w:rFonts w:ascii="Times New Roman" w:hAnsi="Times New Roman" w:cs="Times New Roman"/>
                <w:noProof/>
              </w:rPr>
              <w:t>2</w:t>
            </w:r>
            <w:r>
              <w:rPr>
                <w:rFonts w:eastAsiaTheme="minorEastAsia" w:cstheme="minorBidi"/>
                <w:b w:val="0"/>
                <w:bCs w:val="0"/>
                <w:noProof/>
                <w:kern w:val="2"/>
                <w:sz w:val="24"/>
                <w:szCs w:val="24"/>
                <w:lang w:eastAsia="nl-NL"/>
                <w14:ligatures w14:val="standardContextual"/>
              </w:rPr>
              <w:tab/>
            </w:r>
            <w:r w:rsidRPr="00BE4814">
              <w:rPr>
                <w:rStyle w:val="Hyperlink"/>
                <w:rFonts w:ascii="Times New Roman" w:hAnsi="Times New Roman" w:cs="Times New Roman"/>
                <w:noProof/>
              </w:rPr>
              <w:t>Beschrijving opdracht</w:t>
            </w:r>
            <w:r>
              <w:rPr>
                <w:noProof/>
                <w:webHidden/>
              </w:rPr>
              <w:tab/>
            </w:r>
            <w:r>
              <w:rPr>
                <w:noProof/>
                <w:webHidden/>
              </w:rPr>
              <w:fldChar w:fldCharType="begin"/>
            </w:r>
            <w:r>
              <w:rPr>
                <w:noProof/>
                <w:webHidden/>
              </w:rPr>
              <w:instrText xml:space="preserve"> PAGEREF _Toc231311571 \h </w:instrText>
            </w:r>
            <w:r>
              <w:rPr>
                <w:noProof/>
                <w:webHidden/>
              </w:rPr>
            </w:r>
            <w:r>
              <w:rPr>
                <w:noProof/>
                <w:webHidden/>
              </w:rPr>
              <w:fldChar w:fldCharType="separate"/>
            </w:r>
            <w:r>
              <w:rPr>
                <w:noProof/>
                <w:webHidden/>
              </w:rPr>
              <w:t>7</w:t>
            </w:r>
            <w:r>
              <w:rPr>
                <w:noProof/>
                <w:webHidden/>
              </w:rPr>
              <w:fldChar w:fldCharType="end"/>
            </w:r>
          </w:hyperlink>
        </w:p>
        <w:p w14:paraId="1A76CA58" w14:textId="1543159E"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2" w:history="1">
            <w:r w:rsidRPr="00BE4814">
              <w:rPr>
                <w:rStyle w:val="Hyperlink"/>
                <w:rFonts w:ascii="Times New Roman" w:hAnsi="Times New Roman" w:cs="Times New Roman"/>
                <w:noProof/>
              </w:rPr>
              <w:t>2.1</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Uitgangspunten, doelstellingen en hulpmiddelen</w:t>
            </w:r>
            <w:r>
              <w:rPr>
                <w:noProof/>
                <w:webHidden/>
              </w:rPr>
              <w:tab/>
            </w:r>
            <w:r>
              <w:rPr>
                <w:noProof/>
                <w:webHidden/>
              </w:rPr>
              <w:fldChar w:fldCharType="begin"/>
            </w:r>
            <w:r>
              <w:rPr>
                <w:noProof/>
                <w:webHidden/>
              </w:rPr>
              <w:instrText xml:space="preserve"> PAGEREF _Toc231311572 \h </w:instrText>
            </w:r>
            <w:r>
              <w:rPr>
                <w:noProof/>
                <w:webHidden/>
              </w:rPr>
            </w:r>
            <w:r>
              <w:rPr>
                <w:noProof/>
                <w:webHidden/>
              </w:rPr>
              <w:fldChar w:fldCharType="separate"/>
            </w:r>
            <w:r>
              <w:rPr>
                <w:noProof/>
                <w:webHidden/>
              </w:rPr>
              <w:t>7</w:t>
            </w:r>
            <w:r>
              <w:rPr>
                <w:noProof/>
                <w:webHidden/>
              </w:rPr>
              <w:fldChar w:fldCharType="end"/>
            </w:r>
          </w:hyperlink>
        </w:p>
        <w:p w14:paraId="5A3D5AA6" w14:textId="4321E568"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73" w:history="1">
            <w:r w:rsidRPr="00BE4814">
              <w:rPr>
                <w:rStyle w:val="Hyperlink"/>
                <w:rFonts w:ascii="Times New Roman" w:hAnsi="Times New Roman" w:cs="Times New Roman"/>
                <w:noProof/>
              </w:rPr>
              <w:t>2.1.1</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Algemene beleidsuitgangspunten</w:t>
            </w:r>
            <w:r>
              <w:rPr>
                <w:noProof/>
                <w:webHidden/>
              </w:rPr>
              <w:tab/>
            </w:r>
            <w:r>
              <w:rPr>
                <w:noProof/>
                <w:webHidden/>
              </w:rPr>
              <w:fldChar w:fldCharType="begin"/>
            </w:r>
            <w:r>
              <w:rPr>
                <w:noProof/>
                <w:webHidden/>
              </w:rPr>
              <w:instrText xml:space="preserve"> PAGEREF _Toc231311573 \h </w:instrText>
            </w:r>
            <w:r>
              <w:rPr>
                <w:noProof/>
                <w:webHidden/>
              </w:rPr>
            </w:r>
            <w:r>
              <w:rPr>
                <w:noProof/>
                <w:webHidden/>
              </w:rPr>
              <w:fldChar w:fldCharType="separate"/>
            </w:r>
            <w:r>
              <w:rPr>
                <w:noProof/>
                <w:webHidden/>
              </w:rPr>
              <w:t>7</w:t>
            </w:r>
            <w:r>
              <w:rPr>
                <w:noProof/>
                <w:webHidden/>
              </w:rPr>
              <w:fldChar w:fldCharType="end"/>
            </w:r>
          </w:hyperlink>
        </w:p>
        <w:p w14:paraId="7ECB737C" w14:textId="42D1CEBF"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74" w:history="1">
            <w:r w:rsidRPr="00BE4814">
              <w:rPr>
                <w:rStyle w:val="Hyperlink"/>
                <w:rFonts w:ascii="Times New Roman" w:hAnsi="Times New Roman" w:cs="Times New Roman"/>
                <w:noProof/>
              </w:rPr>
              <w:t>2.1.2</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Inkoopdoelstelling(en)</w:t>
            </w:r>
            <w:r>
              <w:rPr>
                <w:noProof/>
                <w:webHidden/>
              </w:rPr>
              <w:tab/>
            </w:r>
            <w:r>
              <w:rPr>
                <w:noProof/>
                <w:webHidden/>
              </w:rPr>
              <w:fldChar w:fldCharType="begin"/>
            </w:r>
            <w:r>
              <w:rPr>
                <w:noProof/>
                <w:webHidden/>
              </w:rPr>
              <w:instrText xml:space="preserve"> PAGEREF _Toc231311574 \h </w:instrText>
            </w:r>
            <w:r>
              <w:rPr>
                <w:noProof/>
                <w:webHidden/>
              </w:rPr>
            </w:r>
            <w:r>
              <w:rPr>
                <w:noProof/>
                <w:webHidden/>
              </w:rPr>
              <w:fldChar w:fldCharType="separate"/>
            </w:r>
            <w:r>
              <w:rPr>
                <w:noProof/>
                <w:webHidden/>
              </w:rPr>
              <w:t>7</w:t>
            </w:r>
            <w:r>
              <w:rPr>
                <w:noProof/>
                <w:webHidden/>
              </w:rPr>
              <w:fldChar w:fldCharType="end"/>
            </w:r>
          </w:hyperlink>
        </w:p>
        <w:p w14:paraId="5E1A4C70" w14:textId="2D55081C"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75" w:history="1">
            <w:r w:rsidRPr="00BE4814">
              <w:rPr>
                <w:rStyle w:val="Hyperlink"/>
                <w:rFonts w:ascii="Times New Roman" w:hAnsi="Times New Roman" w:cs="Times New Roman"/>
                <w:noProof/>
              </w:rPr>
              <w:t>2.1.3</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Omschrijving en afbakening in te kopen hulpmiddelen</w:t>
            </w:r>
            <w:r>
              <w:rPr>
                <w:noProof/>
                <w:webHidden/>
              </w:rPr>
              <w:tab/>
            </w:r>
            <w:r>
              <w:rPr>
                <w:noProof/>
                <w:webHidden/>
              </w:rPr>
              <w:fldChar w:fldCharType="begin"/>
            </w:r>
            <w:r>
              <w:rPr>
                <w:noProof/>
                <w:webHidden/>
              </w:rPr>
              <w:instrText xml:space="preserve"> PAGEREF _Toc231311575 \h </w:instrText>
            </w:r>
            <w:r>
              <w:rPr>
                <w:noProof/>
                <w:webHidden/>
              </w:rPr>
            </w:r>
            <w:r>
              <w:rPr>
                <w:noProof/>
                <w:webHidden/>
              </w:rPr>
              <w:fldChar w:fldCharType="separate"/>
            </w:r>
            <w:r>
              <w:rPr>
                <w:noProof/>
                <w:webHidden/>
              </w:rPr>
              <w:t>7</w:t>
            </w:r>
            <w:r>
              <w:rPr>
                <w:noProof/>
                <w:webHidden/>
              </w:rPr>
              <w:fldChar w:fldCharType="end"/>
            </w:r>
          </w:hyperlink>
        </w:p>
        <w:p w14:paraId="31F35036" w14:textId="4A569AF1"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6" w:history="1">
            <w:r w:rsidRPr="00BE4814">
              <w:rPr>
                <w:rStyle w:val="Hyperlink"/>
                <w:rFonts w:ascii="Times New Roman" w:hAnsi="Times New Roman" w:cs="Times New Roman"/>
                <w:noProof/>
              </w:rPr>
              <w:t>2.2</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Toeleiding van cliënten naar hulpmiddelen</w:t>
            </w:r>
            <w:r>
              <w:rPr>
                <w:noProof/>
                <w:webHidden/>
              </w:rPr>
              <w:tab/>
            </w:r>
            <w:r>
              <w:rPr>
                <w:noProof/>
                <w:webHidden/>
              </w:rPr>
              <w:fldChar w:fldCharType="begin"/>
            </w:r>
            <w:r>
              <w:rPr>
                <w:noProof/>
                <w:webHidden/>
              </w:rPr>
              <w:instrText xml:space="preserve"> PAGEREF _Toc231311576 \h </w:instrText>
            </w:r>
            <w:r>
              <w:rPr>
                <w:noProof/>
                <w:webHidden/>
              </w:rPr>
            </w:r>
            <w:r>
              <w:rPr>
                <w:noProof/>
                <w:webHidden/>
              </w:rPr>
              <w:fldChar w:fldCharType="separate"/>
            </w:r>
            <w:r>
              <w:rPr>
                <w:noProof/>
                <w:webHidden/>
              </w:rPr>
              <w:t>7</w:t>
            </w:r>
            <w:r>
              <w:rPr>
                <w:noProof/>
                <w:webHidden/>
              </w:rPr>
              <w:fldChar w:fldCharType="end"/>
            </w:r>
          </w:hyperlink>
        </w:p>
        <w:p w14:paraId="5E58F431" w14:textId="7257C8FC"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7" w:history="1">
            <w:r w:rsidRPr="00BE4814">
              <w:rPr>
                <w:rStyle w:val="Hyperlink"/>
                <w:rFonts w:ascii="Times New Roman" w:hAnsi="Times New Roman" w:cs="Times New Roman"/>
                <w:noProof/>
              </w:rPr>
              <w:t>2.3</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Monitoring, sturing, toezicht en leren</w:t>
            </w:r>
            <w:r>
              <w:rPr>
                <w:noProof/>
                <w:webHidden/>
              </w:rPr>
              <w:tab/>
            </w:r>
            <w:r>
              <w:rPr>
                <w:noProof/>
                <w:webHidden/>
              </w:rPr>
              <w:fldChar w:fldCharType="begin"/>
            </w:r>
            <w:r>
              <w:rPr>
                <w:noProof/>
                <w:webHidden/>
              </w:rPr>
              <w:instrText xml:space="preserve"> PAGEREF _Toc231311577 \h </w:instrText>
            </w:r>
            <w:r>
              <w:rPr>
                <w:noProof/>
                <w:webHidden/>
              </w:rPr>
            </w:r>
            <w:r>
              <w:rPr>
                <w:noProof/>
                <w:webHidden/>
              </w:rPr>
              <w:fldChar w:fldCharType="separate"/>
            </w:r>
            <w:r>
              <w:rPr>
                <w:noProof/>
                <w:webHidden/>
              </w:rPr>
              <w:t>7</w:t>
            </w:r>
            <w:r>
              <w:rPr>
                <w:noProof/>
                <w:webHidden/>
              </w:rPr>
              <w:fldChar w:fldCharType="end"/>
            </w:r>
          </w:hyperlink>
        </w:p>
        <w:p w14:paraId="159CEE12" w14:textId="4ED0A828"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8" w:history="1">
            <w:r w:rsidRPr="00BE4814">
              <w:rPr>
                <w:rStyle w:val="Hyperlink"/>
                <w:rFonts w:ascii="Times New Roman" w:hAnsi="Times New Roman" w:cs="Times New Roman"/>
                <w:noProof/>
              </w:rPr>
              <w:t>2.4</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Omvang en opdrachtwaarde</w:t>
            </w:r>
            <w:r>
              <w:rPr>
                <w:noProof/>
                <w:webHidden/>
              </w:rPr>
              <w:tab/>
            </w:r>
            <w:r>
              <w:rPr>
                <w:noProof/>
                <w:webHidden/>
              </w:rPr>
              <w:fldChar w:fldCharType="begin"/>
            </w:r>
            <w:r>
              <w:rPr>
                <w:noProof/>
                <w:webHidden/>
              </w:rPr>
              <w:instrText xml:space="preserve"> PAGEREF _Toc231311578 \h </w:instrText>
            </w:r>
            <w:r>
              <w:rPr>
                <w:noProof/>
                <w:webHidden/>
              </w:rPr>
            </w:r>
            <w:r>
              <w:rPr>
                <w:noProof/>
                <w:webHidden/>
              </w:rPr>
              <w:fldChar w:fldCharType="separate"/>
            </w:r>
            <w:r>
              <w:rPr>
                <w:noProof/>
                <w:webHidden/>
              </w:rPr>
              <w:t>8</w:t>
            </w:r>
            <w:r>
              <w:rPr>
                <w:noProof/>
                <w:webHidden/>
              </w:rPr>
              <w:fldChar w:fldCharType="end"/>
            </w:r>
          </w:hyperlink>
        </w:p>
        <w:p w14:paraId="4065DC17" w14:textId="05497262"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79" w:history="1">
            <w:r w:rsidRPr="00BE4814">
              <w:rPr>
                <w:rStyle w:val="Hyperlink"/>
                <w:rFonts w:ascii="Times New Roman" w:hAnsi="Times New Roman" w:cs="Times New Roman"/>
                <w:noProof/>
              </w:rPr>
              <w:t>2.5</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Facturatie</w:t>
            </w:r>
            <w:r>
              <w:rPr>
                <w:noProof/>
                <w:webHidden/>
              </w:rPr>
              <w:tab/>
            </w:r>
            <w:r>
              <w:rPr>
                <w:noProof/>
                <w:webHidden/>
              </w:rPr>
              <w:fldChar w:fldCharType="begin"/>
            </w:r>
            <w:r>
              <w:rPr>
                <w:noProof/>
                <w:webHidden/>
              </w:rPr>
              <w:instrText xml:space="preserve"> PAGEREF _Toc231311579 \h </w:instrText>
            </w:r>
            <w:r>
              <w:rPr>
                <w:noProof/>
                <w:webHidden/>
              </w:rPr>
            </w:r>
            <w:r>
              <w:rPr>
                <w:noProof/>
                <w:webHidden/>
              </w:rPr>
              <w:fldChar w:fldCharType="separate"/>
            </w:r>
            <w:r>
              <w:rPr>
                <w:noProof/>
                <w:webHidden/>
              </w:rPr>
              <w:t>8</w:t>
            </w:r>
            <w:r>
              <w:rPr>
                <w:noProof/>
                <w:webHidden/>
              </w:rPr>
              <w:fldChar w:fldCharType="end"/>
            </w:r>
          </w:hyperlink>
        </w:p>
        <w:p w14:paraId="1EB936FF" w14:textId="71EB310C"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80" w:history="1">
            <w:r w:rsidRPr="00BE4814">
              <w:rPr>
                <w:rStyle w:val="Hyperlink"/>
                <w:rFonts w:ascii="Times New Roman" w:hAnsi="Times New Roman" w:cs="Times New Roman"/>
                <w:noProof/>
              </w:rPr>
              <w:t>2.6</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Overeenkomst en algemene voorwaarden</w:t>
            </w:r>
            <w:r>
              <w:rPr>
                <w:noProof/>
                <w:webHidden/>
              </w:rPr>
              <w:tab/>
            </w:r>
            <w:r>
              <w:rPr>
                <w:noProof/>
                <w:webHidden/>
              </w:rPr>
              <w:fldChar w:fldCharType="begin"/>
            </w:r>
            <w:r>
              <w:rPr>
                <w:noProof/>
                <w:webHidden/>
              </w:rPr>
              <w:instrText xml:space="preserve"> PAGEREF _Toc231311580 \h </w:instrText>
            </w:r>
            <w:r>
              <w:rPr>
                <w:noProof/>
                <w:webHidden/>
              </w:rPr>
            </w:r>
            <w:r>
              <w:rPr>
                <w:noProof/>
                <w:webHidden/>
              </w:rPr>
              <w:fldChar w:fldCharType="separate"/>
            </w:r>
            <w:r>
              <w:rPr>
                <w:noProof/>
                <w:webHidden/>
              </w:rPr>
              <w:t>8</w:t>
            </w:r>
            <w:r>
              <w:rPr>
                <w:noProof/>
                <w:webHidden/>
              </w:rPr>
              <w:fldChar w:fldCharType="end"/>
            </w:r>
          </w:hyperlink>
        </w:p>
        <w:p w14:paraId="427FA9E8" w14:textId="450B81C9"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81" w:history="1">
            <w:r w:rsidRPr="00BE4814">
              <w:rPr>
                <w:rStyle w:val="Hyperlink"/>
                <w:rFonts w:ascii="Times New Roman" w:hAnsi="Times New Roman" w:cs="Times New Roman"/>
                <w:noProof/>
              </w:rPr>
              <w:t>2.6.1</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Type overeenkomst</w:t>
            </w:r>
            <w:r>
              <w:rPr>
                <w:noProof/>
                <w:webHidden/>
              </w:rPr>
              <w:tab/>
            </w:r>
            <w:r>
              <w:rPr>
                <w:noProof/>
                <w:webHidden/>
              </w:rPr>
              <w:fldChar w:fldCharType="begin"/>
            </w:r>
            <w:r>
              <w:rPr>
                <w:noProof/>
                <w:webHidden/>
              </w:rPr>
              <w:instrText xml:space="preserve"> PAGEREF _Toc231311581 \h </w:instrText>
            </w:r>
            <w:r>
              <w:rPr>
                <w:noProof/>
                <w:webHidden/>
              </w:rPr>
            </w:r>
            <w:r>
              <w:rPr>
                <w:noProof/>
                <w:webHidden/>
              </w:rPr>
              <w:fldChar w:fldCharType="separate"/>
            </w:r>
            <w:r>
              <w:rPr>
                <w:noProof/>
                <w:webHidden/>
              </w:rPr>
              <w:t>8</w:t>
            </w:r>
            <w:r>
              <w:rPr>
                <w:noProof/>
                <w:webHidden/>
              </w:rPr>
              <w:fldChar w:fldCharType="end"/>
            </w:r>
          </w:hyperlink>
        </w:p>
        <w:p w14:paraId="36A5F7E2" w14:textId="4C77DAC2"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82" w:history="1">
            <w:r w:rsidRPr="00BE4814">
              <w:rPr>
                <w:rStyle w:val="Hyperlink"/>
                <w:rFonts w:ascii="Times New Roman" w:hAnsi="Times New Roman" w:cs="Times New Roman"/>
                <w:noProof/>
              </w:rPr>
              <w:t>2.6.2</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Algemene voorwaarden</w:t>
            </w:r>
            <w:r>
              <w:rPr>
                <w:noProof/>
                <w:webHidden/>
              </w:rPr>
              <w:tab/>
            </w:r>
            <w:r>
              <w:rPr>
                <w:noProof/>
                <w:webHidden/>
              </w:rPr>
              <w:fldChar w:fldCharType="begin"/>
            </w:r>
            <w:r>
              <w:rPr>
                <w:noProof/>
                <w:webHidden/>
              </w:rPr>
              <w:instrText xml:space="preserve"> PAGEREF _Toc231311582 \h </w:instrText>
            </w:r>
            <w:r>
              <w:rPr>
                <w:noProof/>
                <w:webHidden/>
              </w:rPr>
            </w:r>
            <w:r>
              <w:rPr>
                <w:noProof/>
                <w:webHidden/>
              </w:rPr>
              <w:fldChar w:fldCharType="separate"/>
            </w:r>
            <w:r>
              <w:rPr>
                <w:noProof/>
                <w:webHidden/>
              </w:rPr>
              <w:t>8</w:t>
            </w:r>
            <w:r>
              <w:rPr>
                <w:noProof/>
                <w:webHidden/>
              </w:rPr>
              <w:fldChar w:fldCharType="end"/>
            </w:r>
          </w:hyperlink>
        </w:p>
        <w:p w14:paraId="18236156" w14:textId="60CC1F8D"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83" w:history="1">
            <w:r w:rsidRPr="00BE4814">
              <w:rPr>
                <w:rStyle w:val="Hyperlink"/>
                <w:rFonts w:ascii="Times New Roman" w:hAnsi="Times New Roman" w:cs="Times New Roman"/>
                <w:noProof/>
              </w:rPr>
              <w:t>2.6.3</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Looptijd</w:t>
            </w:r>
            <w:r>
              <w:rPr>
                <w:noProof/>
                <w:webHidden/>
              </w:rPr>
              <w:tab/>
            </w:r>
            <w:r>
              <w:rPr>
                <w:noProof/>
                <w:webHidden/>
              </w:rPr>
              <w:fldChar w:fldCharType="begin"/>
            </w:r>
            <w:r>
              <w:rPr>
                <w:noProof/>
                <w:webHidden/>
              </w:rPr>
              <w:instrText xml:space="preserve"> PAGEREF _Toc231311583 \h </w:instrText>
            </w:r>
            <w:r>
              <w:rPr>
                <w:noProof/>
                <w:webHidden/>
              </w:rPr>
            </w:r>
            <w:r>
              <w:rPr>
                <w:noProof/>
                <w:webHidden/>
              </w:rPr>
              <w:fldChar w:fldCharType="separate"/>
            </w:r>
            <w:r>
              <w:rPr>
                <w:noProof/>
                <w:webHidden/>
              </w:rPr>
              <w:t>8</w:t>
            </w:r>
            <w:r>
              <w:rPr>
                <w:noProof/>
                <w:webHidden/>
              </w:rPr>
              <w:fldChar w:fldCharType="end"/>
            </w:r>
          </w:hyperlink>
        </w:p>
        <w:p w14:paraId="2059D79E" w14:textId="566ED65F" w:rsidR="003F1EC6" w:rsidRDefault="003F1EC6">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231311584" w:history="1">
            <w:r w:rsidRPr="00BE4814">
              <w:rPr>
                <w:rStyle w:val="Hyperlink"/>
                <w:rFonts w:ascii="Times New Roman" w:hAnsi="Times New Roman" w:cs="Times New Roman"/>
                <w:noProof/>
              </w:rPr>
              <w:t>3</w:t>
            </w:r>
            <w:r>
              <w:rPr>
                <w:rFonts w:eastAsiaTheme="minorEastAsia" w:cstheme="minorBidi"/>
                <w:b w:val="0"/>
                <w:bCs w:val="0"/>
                <w:noProof/>
                <w:kern w:val="2"/>
                <w:sz w:val="24"/>
                <w:szCs w:val="24"/>
                <w:lang w:eastAsia="nl-NL"/>
                <w14:ligatures w14:val="standardContextual"/>
              </w:rPr>
              <w:tab/>
            </w:r>
            <w:r w:rsidRPr="00BE4814">
              <w:rPr>
                <w:rStyle w:val="Hyperlink"/>
                <w:rFonts w:ascii="Times New Roman" w:hAnsi="Times New Roman" w:cs="Times New Roman"/>
                <w:noProof/>
              </w:rPr>
              <w:t>Voorwaarden aanbestedingsprocedure</w:t>
            </w:r>
            <w:r>
              <w:rPr>
                <w:noProof/>
                <w:webHidden/>
              </w:rPr>
              <w:tab/>
            </w:r>
            <w:r>
              <w:rPr>
                <w:noProof/>
                <w:webHidden/>
              </w:rPr>
              <w:fldChar w:fldCharType="begin"/>
            </w:r>
            <w:r>
              <w:rPr>
                <w:noProof/>
                <w:webHidden/>
              </w:rPr>
              <w:instrText xml:space="preserve"> PAGEREF _Toc231311584 \h </w:instrText>
            </w:r>
            <w:r>
              <w:rPr>
                <w:noProof/>
                <w:webHidden/>
              </w:rPr>
            </w:r>
            <w:r>
              <w:rPr>
                <w:noProof/>
                <w:webHidden/>
              </w:rPr>
              <w:fldChar w:fldCharType="separate"/>
            </w:r>
            <w:r>
              <w:rPr>
                <w:noProof/>
                <w:webHidden/>
              </w:rPr>
              <w:t>9</w:t>
            </w:r>
            <w:r>
              <w:rPr>
                <w:noProof/>
                <w:webHidden/>
              </w:rPr>
              <w:fldChar w:fldCharType="end"/>
            </w:r>
          </w:hyperlink>
        </w:p>
        <w:p w14:paraId="31B184CB" w14:textId="54AF2D10"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85" w:history="1">
            <w:r w:rsidRPr="00BE4814">
              <w:rPr>
                <w:rStyle w:val="Hyperlink"/>
                <w:rFonts w:ascii="Times New Roman" w:hAnsi="Times New Roman" w:cs="Times New Roman"/>
                <w:noProof/>
              </w:rPr>
              <w:t>3.1</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Inleiding</w:t>
            </w:r>
            <w:r>
              <w:rPr>
                <w:noProof/>
                <w:webHidden/>
              </w:rPr>
              <w:tab/>
            </w:r>
            <w:r>
              <w:rPr>
                <w:noProof/>
                <w:webHidden/>
              </w:rPr>
              <w:fldChar w:fldCharType="begin"/>
            </w:r>
            <w:r>
              <w:rPr>
                <w:noProof/>
                <w:webHidden/>
              </w:rPr>
              <w:instrText xml:space="preserve"> PAGEREF _Toc231311585 \h </w:instrText>
            </w:r>
            <w:r>
              <w:rPr>
                <w:noProof/>
                <w:webHidden/>
              </w:rPr>
            </w:r>
            <w:r>
              <w:rPr>
                <w:noProof/>
                <w:webHidden/>
              </w:rPr>
              <w:fldChar w:fldCharType="separate"/>
            </w:r>
            <w:r>
              <w:rPr>
                <w:noProof/>
                <w:webHidden/>
              </w:rPr>
              <w:t>9</w:t>
            </w:r>
            <w:r>
              <w:rPr>
                <w:noProof/>
                <w:webHidden/>
              </w:rPr>
              <w:fldChar w:fldCharType="end"/>
            </w:r>
          </w:hyperlink>
        </w:p>
        <w:p w14:paraId="024022A9" w14:textId="1B2B698B"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86" w:history="1">
            <w:r w:rsidRPr="00BE4814">
              <w:rPr>
                <w:rStyle w:val="Hyperlink"/>
                <w:rFonts w:ascii="Times New Roman" w:hAnsi="Times New Roman" w:cs="Times New Roman"/>
                <w:noProof/>
              </w:rPr>
              <w:t>3.2</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Algemeen</w:t>
            </w:r>
            <w:r>
              <w:rPr>
                <w:noProof/>
                <w:webHidden/>
              </w:rPr>
              <w:tab/>
            </w:r>
            <w:r>
              <w:rPr>
                <w:noProof/>
                <w:webHidden/>
              </w:rPr>
              <w:fldChar w:fldCharType="begin"/>
            </w:r>
            <w:r>
              <w:rPr>
                <w:noProof/>
                <w:webHidden/>
              </w:rPr>
              <w:instrText xml:space="preserve"> PAGEREF _Toc231311586 \h </w:instrText>
            </w:r>
            <w:r>
              <w:rPr>
                <w:noProof/>
                <w:webHidden/>
              </w:rPr>
            </w:r>
            <w:r>
              <w:rPr>
                <w:noProof/>
                <w:webHidden/>
              </w:rPr>
              <w:fldChar w:fldCharType="separate"/>
            </w:r>
            <w:r>
              <w:rPr>
                <w:noProof/>
                <w:webHidden/>
              </w:rPr>
              <w:t>10</w:t>
            </w:r>
            <w:r>
              <w:rPr>
                <w:noProof/>
                <w:webHidden/>
              </w:rPr>
              <w:fldChar w:fldCharType="end"/>
            </w:r>
          </w:hyperlink>
        </w:p>
        <w:p w14:paraId="717E68BC" w14:textId="2D65ABB1"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87" w:history="1">
            <w:r w:rsidRPr="00BE4814">
              <w:rPr>
                <w:rStyle w:val="Hyperlink"/>
                <w:rFonts w:ascii="Times New Roman" w:hAnsi="Times New Roman" w:cs="Times New Roman"/>
                <w:noProof/>
              </w:rPr>
              <w:t>3.3</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Uitsluitingsgronden</w:t>
            </w:r>
            <w:r>
              <w:rPr>
                <w:noProof/>
                <w:webHidden/>
              </w:rPr>
              <w:tab/>
            </w:r>
            <w:r>
              <w:rPr>
                <w:noProof/>
                <w:webHidden/>
              </w:rPr>
              <w:fldChar w:fldCharType="begin"/>
            </w:r>
            <w:r>
              <w:rPr>
                <w:noProof/>
                <w:webHidden/>
              </w:rPr>
              <w:instrText xml:space="preserve"> PAGEREF _Toc231311587 \h </w:instrText>
            </w:r>
            <w:r>
              <w:rPr>
                <w:noProof/>
                <w:webHidden/>
              </w:rPr>
            </w:r>
            <w:r>
              <w:rPr>
                <w:noProof/>
                <w:webHidden/>
              </w:rPr>
              <w:fldChar w:fldCharType="separate"/>
            </w:r>
            <w:r>
              <w:rPr>
                <w:noProof/>
                <w:webHidden/>
              </w:rPr>
              <w:t>10</w:t>
            </w:r>
            <w:r>
              <w:rPr>
                <w:noProof/>
                <w:webHidden/>
              </w:rPr>
              <w:fldChar w:fldCharType="end"/>
            </w:r>
          </w:hyperlink>
        </w:p>
        <w:p w14:paraId="1984EF1C" w14:textId="1A3C538C"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88" w:history="1">
            <w:r w:rsidRPr="00BE4814">
              <w:rPr>
                <w:rStyle w:val="Hyperlink"/>
                <w:rFonts w:ascii="Times New Roman" w:hAnsi="Times New Roman" w:cs="Times New Roman"/>
                <w:noProof/>
              </w:rPr>
              <w:t>3.4</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Geschiktheidseisen</w:t>
            </w:r>
            <w:r>
              <w:rPr>
                <w:noProof/>
                <w:webHidden/>
              </w:rPr>
              <w:tab/>
            </w:r>
            <w:r>
              <w:rPr>
                <w:noProof/>
                <w:webHidden/>
              </w:rPr>
              <w:fldChar w:fldCharType="begin"/>
            </w:r>
            <w:r>
              <w:rPr>
                <w:noProof/>
                <w:webHidden/>
              </w:rPr>
              <w:instrText xml:space="preserve"> PAGEREF _Toc231311588 \h </w:instrText>
            </w:r>
            <w:r>
              <w:rPr>
                <w:noProof/>
                <w:webHidden/>
              </w:rPr>
            </w:r>
            <w:r>
              <w:rPr>
                <w:noProof/>
                <w:webHidden/>
              </w:rPr>
              <w:fldChar w:fldCharType="separate"/>
            </w:r>
            <w:r>
              <w:rPr>
                <w:noProof/>
                <w:webHidden/>
              </w:rPr>
              <w:t>11</w:t>
            </w:r>
            <w:r>
              <w:rPr>
                <w:noProof/>
                <w:webHidden/>
              </w:rPr>
              <w:fldChar w:fldCharType="end"/>
            </w:r>
          </w:hyperlink>
        </w:p>
        <w:p w14:paraId="1BD5C47D" w14:textId="04D6E10A" w:rsidR="003F1EC6" w:rsidRDefault="003F1EC6">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231311589" w:history="1">
            <w:r w:rsidRPr="00BE4814">
              <w:rPr>
                <w:rStyle w:val="Hyperlink"/>
                <w:rFonts w:ascii="Times New Roman" w:hAnsi="Times New Roman" w:cs="Times New Roman"/>
                <w:noProof/>
              </w:rPr>
              <w:t>4</w:t>
            </w:r>
            <w:r>
              <w:rPr>
                <w:rFonts w:eastAsiaTheme="minorEastAsia" w:cstheme="minorBidi"/>
                <w:b w:val="0"/>
                <w:bCs w:val="0"/>
                <w:noProof/>
                <w:kern w:val="2"/>
                <w:sz w:val="24"/>
                <w:szCs w:val="24"/>
                <w:lang w:eastAsia="nl-NL"/>
                <w14:ligatures w14:val="standardContextual"/>
              </w:rPr>
              <w:tab/>
            </w:r>
            <w:r w:rsidRPr="00BE4814">
              <w:rPr>
                <w:rStyle w:val="Hyperlink"/>
                <w:rFonts w:ascii="Times New Roman" w:hAnsi="Times New Roman" w:cs="Times New Roman"/>
                <w:noProof/>
              </w:rPr>
              <w:t>Gunningscriteria</w:t>
            </w:r>
            <w:r>
              <w:rPr>
                <w:noProof/>
                <w:webHidden/>
              </w:rPr>
              <w:tab/>
            </w:r>
            <w:r>
              <w:rPr>
                <w:noProof/>
                <w:webHidden/>
              </w:rPr>
              <w:fldChar w:fldCharType="begin"/>
            </w:r>
            <w:r>
              <w:rPr>
                <w:noProof/>
                <w:webHidden/>
              </w:rPr>
              <w:instrText xml:space="preserve"> PAGEREF _Toc231311589 \h </w:instrText>
            </w:r>
            <w:r>
              <w:rPr>
                <w:noProof/>
                <w:webHidden/>
              </w:rPr>
            </w:r>
            <w:r>
              <w:rPr>
                <w:noProof/>
                <w:webHidden/>
              </w:rPr>
              <w:fldChar w:fldCharType="separate"/>
            </w:r>
            <w:r>
              <w:rPr>
                <w:noProof/>
                <w:webHidden/>
              </w:rPr>
              <w:t>13</w:t>
            </w:r>
            <w:r>
              <w:rPr>
                <w:noProof/>
                <w:webHidden/>
              </w:rPr>
              <w:fldChar w:fldCharType="end"/>
            </w:r>
          </w:hyperlink>
        </w:p>
        <w:p w14:paraId="72DFB58A" w14:textId="5BECA4D7"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90" w:history="1">
            <w:r w:rsidRPr="00BE4814">
              <w:rPr>
                <w:rStyle w:val="Hyperlink"/>
                <w:rFonts w:ascii="Times New Roman" w:hAnsi="Times New Roman" w:cs="Times New Roman"/>
                <w:noProof/>
              </w:rPr>
              <w:t>4.1</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Gunningscriterium</w:t>
            </w:r>
            <w:r>
              <w:rPr>
                <w:noProof/>
                <w:webHidden/>
              </w:rPr>
              <w:tab/>
            </w:r>
            <w:r>
              <w:rPr>
                <w:noProof/>
                <w:webHidden/>
              </w:rPr>
              <w:fldChar w:fldCharType="begin"/>
            </w:r>
            <w:r>
              <w:rPr>
                <w:noProof/>
                <w:webHidden/>
              </w:rPr>
              <w:instrText xml:space="preserve"> PAGEREF _Toc231311590 \h </w:instrText>
            </w:r>
            <w:r>
              <w:rPr>
                <w:noProof/>
                <w:webHidden/>
              </w:rPr>
            </w:r>
            <w:r>
              <w:rPr>
                <w:noProof/>
                <w:webHidden/>
              </w:rPr>
              <w:fldChar w:fldCharType="separate"/>
            </w:r>
            <w:r>
              <w:rPr>
                <w:noProof/>
                <w:webHidden/>
              </w:rPr>
              <w:t>13</w:t>
            </w:r>
            <w:r>
              <w:rPr>
                <w:noProof/>
                <w:webHidden/>
              </w:rPr>
              <w:fldChar w:fldCharType="end"/>
            </w:r>
          </w:hyperlink>
        </w:p>
        <w:p w14:paraId="0B446FF0" w14:textId="6BFF23AA" w:rsidR="003F1EC6" w:rsidRDefault="003F1EC6">
          <w:pPr>
            <w:pStyle w:val="Inhopg1"/>
            <w:tabs>
              <w:tab w:val="left" w:pos="420"/>
              <w:tab w:val="right" w:leader="dot" w:pos="8488"/>
            </w:tabs>
            <w:rPr>
              <w:rFonts w:eastAsiaTheme="minorEastAsia" w:cstheme="minorBidi"/>
              <w:b w:val="0"/>
              <w:bCs w:val="0"/>
              <w:noProof/>
              <w:kern w:val="2"/>
              <w:sz w:val="24"/>
              <w:szCs w:val="24"/>
              <w:lang w:eastAsia="nl-NL"/>
              <w14:ligatures w14:val="standardContextual"/>
            </w:rPr>
          </w:pPr>
          <w:hyperlink w:anchor="_Toc231311591" w:history="1">
            <w:r w:rsidRPr="00BE4814">
              <w:rPr>
                <w:rStyle w:val="Hyperlink"/>
                <w:rFonts w:ascii="Times New Roman" w:hAnsi="Times New Roman" w:cs="Times New Roman"/>
                <w:noProof/>
              </w:rPr>
              <w:t>5</w:t>
            </w:r>
            <w:r>
              <w:rPr>
                <w:rFonts w:eastAsiaTheme="minorEastAsia" w:cstheme="minorBidi"/>
                <w:b w:val="0"/>
                <w:bCs w:val="0"/>
                <w:noProof/>
                <w:kern w:val="2"/>
                <w:sz w:val="24"/>
                <w:szCs w:val="24"/>
                <w:lang w:eastAsia="nl-NL"/>
                <w14:ligatures w14:val="standardContextual"/>
              </w:rPr>
              <w:tab/>
            </w:r>
            <w:r w:rsidRPr="00BE4814">
              <w:rPr>
                <w:rStyle w:val="Hyperlink"/>
                <w:rFonts w:ascii="Times New Roman" w:hAnsi="Times New Roman" w:cs="Times New Roman"/>
                <w:noProof/>
              </w:rPr>
              <w:t>Procedure voor inschrijving en beoordeling</w:t>
            </w:r>
            <w:r>
              <w:rPr>
                <w:noProof/>
                <w:webHidden/>
              </w:rPr>
              <w:tab/>
            </w:r>
            <w:r>
              <w:rPr>
                <w:noProof/>
                <w:webHidden/>
              </w:rPr>
              <w:fldChar w:fldCharType="begin"/>
            </w:r>
            <w:r>
              <w:rPr>
                <w:noProof/>
                <w:webHidden/>
              </w:rPr>
              <w:instrText xml:space="preserve"> PAGEREF _Toc231311591 \h </w:instrText>
            </w:r>
            <w:r>
              <w:rPr>
                <w:noProof/>
                <w:webHidden/>
              </w:rPr>
            </w:r>
            <w:r>
              <w:rPr>
                <w:noProof/>
                <w:webHidden/>
              </w:rPr>
              <w:fldChar w:fldCharType="separate"/>
            </w:r>
            <w:r>
              <w:rPr>
                <w:noProof/>
                <w:webHidden/>
              </w:rPr>
              <w:t>14</w:t>
            </w:r>
            <w:r>
              <w:rPr>
                <w:noProof/>
                <w:webHidden/>
              </w:rPr>
              <w:fldChar w:fldCharType="end"/>
            </w:r>
          </w:hyperlink>
        </w:p>
        <w:p w14:paraId="5B8706F4" w14:textId="73342025"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92" w:history="1">
            <w:r w:rsidRPr="00BE4814">
              <w:rPr>
                <w:rStyle w:val="Hyperlink"/>
                <w:rFonts w:ascii="Times New Roman" w:hAnsi="Times New Roman" w:cs="Times New Roman"/>
                <w:noProof/>
              </w:rPr>
              <w:t>5.1</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Procedure</w:t>
            </w:r>
            <w:r>
              <w:rPr>
                <w:noProof/>
                <w:webHidden/>
              </w:rPr>
              <w:tab/>
            </w:r>
            <w:r>
              <w:rPr>
                <w:noProof/>
                <w:webHidden/>
              </w:rPr>
              <w:fldChar w:fldCharType="begin"/>
            </w:r>
            <w:r>
              <w:rPr>
                <w:noProof/>
                <w:webHidden/>
              </w:rPr>
              <w:instrText xml:space="preserve"> PAGEREF _Toc231311592 \h </w:instrText>
            </w:r>
            <w:r>
              <w:rPr>
                <w:noProof/>
                <w:webHidden/>
              </w:rPr>
            </w:r>
            <w:r>
              <w:rPr>
                <w:noProof/>
                <w:webHidden/>
              </w:rPr>
              <w:fldChar w:fldCharType="separate"/>
            </w:r>
            <w:r>
              <w:rPr>
                <w:noProof/>
                <w:webHidden/>
              </w:rPr>
              <w:t>14</w:t>
            </w:r>
            <w:r>
              <w:rPr>
                <w:noProof/>
                <w:webHidden/>
              </w:rPr>
              <w:fldChar w:fldCharType="end"/>
            </w:r>
          </w:hyperlink>
        </w:p>
        <w:p w14:paraId="6622A464" w14:textId="013C48D4"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93" w:history="1">
            <w:r w:rsidRPr="00BE4814">
              <w:rPr>
                <w:rStyle w:val="Hyperlink"/>
                <w:rFonts w:ascii="Times New Roman" w:hAnsi="Times New Roman" w:cs="Times New Roman"/>
                <w:noProof/>
              </w:rPr>
              <w:t>5.2</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Procedurevoorschriften</w:t>
            </w:r>
            <w:r>
              <w:rPr>
                <w:noProof/>
                <w:webHidden/>
              </w:rPr>
              <w:tab/>
            </w:r>
            <w:r>
              <w:rPr>
                <w:noProof/>
                <w:webHidden/>
              </w:rPr>
              <w:fldChar w:fldCharType="begin"/>
            </w:r>
            <w:r>
              <w:rPr>
                <w:noProof/>
                <w:webHidden/>
              </w:rPr>
              <w:instrText xml:space="preserve"> PAGEREF _Toc231311593 \h </w:instrText>
            </w:r>
            <w:r>
              <w:rPr>
                <w:noProof/>
                <w:webHidden/>
              </w:rPr>
            </w:r>
            <w:r>
              <w:rPr>
                <w:noProof/>
                <w:webHidden/>
              </w:rPr>
              <w:fldChar w:fldCharType="separate"/>
            </w:r>
            <w:r>
              <w:rPr>
                <w:noProof/>
                <w:webHidden/>
              </w:rPr>
              <w:t>14</w:t>
            </w:r>
            <w:r>
              <w:rPr>
                <w:noProof/>
                <w:webHidden/>
              </w:rPr>
              <w:fldChar w:fldCharType="end"/>
            </w:r>
          </w:hyperlink>
        </w:p>
        <w:p w14:paraId="5A0983CB" w14:textId="441584A6"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594" w:history="1">
            <w:r w:rsidRPr="00BE4814">
              <w:rPr>
                <w:rStyle w:val="Hyperlink"/>
                <w:rFonts w:ascii="Times New Roman" w:hAnsi="Times New Roman" w:cs="Times New Roman"/>
                <w:noProof/>
              </w:rPr>
              <w:t>5.3</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Beoordeling van inschrijvingen</w:t>
            </w:r>
            <w:r>
              <w:rPr>
                <w:noProof/>
                <w:webHidden/>
              </w:rPr>
              <w:tab/>
            </w:r>
            <w:r>
              <w:rPr>
                <w:noProof/>
                <w:webHidden/>
              </w:rPr>
              <w:fldChar w:fldCharType="begin"/>
            </w:r>
            <w:r>
              <w:rPr>
                <w:noProof/>
                <w:webHidden/>
              </w:rPr>
              <w:instrText xml:space="preserve"> PAGEREF _Toc231311594 \h </w:instrText>
            </w:r>
            <w:r>
              <w:rPr>
                <w:noProof/>
                <w:webHidden/>
              </w:rPr>
            </w:r>
            <w:r>
              <w:rPr>
                <w:noProof/>
                <w:webHidden/>
              </w:rPr>
              <w:fldChar w:fldCharType="separate"/>
            </w:r>
            <w:r>
              <w:rPr>
                <w:noProof/>
                <w:webHidden/>
              </w:rPr>
              <w:t>14</w:t>
            </w:r>
            <w:r>
              <w:rPr>
                <w:noProof/>
                <w:webHidden/>
              </w:rPr>
              <w:fldChar w:fldCharType="end"/>
            </w:r>
          </w:hyperlink>
        </w:p>
        <w:p w14:paraId="3A11D910" w14:textId="624A4846"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95" w:history="1">
            <w:r w:rsidRPr="00BE4814">
              <w:rPr>
                <w:rStyle w:val="Hyperlink"/>
                <w:rFonts w:ascii="Times New Roman" w:hAnsi="Times New Roman" w:cs="Times New Roman"/>
                <w:noProof/>
              </w:rPr>
              <w:t>5.3.1</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Stap 1: Controle op uitsluitingsgronden</w:t>
            </w:r>
            <w:r>
              <w:rPr>
                <w:noProof/>
                <w:webHidden/>
              </w:rPr>
              <w:tab/>
            </w:r>
            <w:r>
              <w:rPr>
                <w:noProof/>
                <w:webHidden/>
              </w:rPr>
              <w:fldChar w:fldCharType="begin"/>
            </w:r>
            <w:r>
              <w:rPr>
                <w:noProof/>
                <w:webHidden/>
              </w:rPr>
              <w:instrText xml:space="preserve"> PAGEREF _Toc231311595 \h </w:instrText>
            </w:r>
            <w:r>
              <w:rPr>
                <w:noProof/>
                <w:webHidden/>
              </w:rPr>
            </w:r>
            <w:r>
              <w:rPr>
                <w:noProof/>
                <w:webHidden/>
              </w:rPr>
              <w:fldChar w:fldCharType="separate"/>
            </w:r>
            <w:r>
              <w:rPr>
                <w:noProof/>
                <w:webHidden/>
              </w:rPr>
              <w:t>15</w:t>
            </w:r>
            <w:r>
              <w:rPr>
                <w:noProof/>
                <w:webHidden/>
              </w:rPr>
              <w:fldChar w:fldCharType="end"/>
            </w:r>
          </w:hyperlink>
        </w:p>
        <w:p w14:paraId="59C11E3E" w14:textId="28DE9EBC"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96" w:history="1">
            <w:r w:rsidRPr="00BE4814">
              <w:rPr>
                <w:rStyle w:val="Hyperlink"/>
                <w:rFonts w:ascii="Times New Roman" w:hAnsi="Times New Roman" w:cs="Times New Roman"/>
                <w:noProof/>
              </w:rPr>
              <w:t>5.3.2</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Stap 2: Controle op geschiktheidseisen</w:t>
            </w:r>
            <w:r>
              <w:rPr>
                <w:noProof/>
                <w:webHidden/>
              </w:rPr>
              <w:tab/>
            </w:r>
            <w:r>
              <w:rPr>
                <w:noProof/>
                <w:webHidden/>
              </w:rPr>
              <w:fldChar w:fldCharType="begin"/>
            </w:r>
            <w:r>
              <w:rPr>
                <w:noProof/>
                <w:webHidden/>
              </w:rPr>
              <w:instrText xml:space="preserve"> PAGEREF _Toc231311596 \h </w:instrText>
            </w:r>
            <w:r>
              <w:rPr>
                <w:noProof/>
                <w:webHidden/>
              </w:rPr>
            </w:r>
            <w:r>
              <w:rPr>
                <w:noProof/>
                <w:webHidden/>
              </w:rPr>
              <w:fldChar w:fldCharType="separate"/>
            </w:r>
            <w:r>
              <w:rPr>
                <w:noProof/>
                <w:webHidden/>
              </w:rPr>
              <w:t>15</w:t>
            </w:r>
            <w:r>
              <w:rPr>
                <w:noProof/>
                <w:webHidden/>
              </w:rPr>
              <w:fldChar w:fldCharType="end"/>
            </w:r>
          </w:hyperlink>
        </w:p>
        <w:p w14:paraId="60B20BC9" w14:textId="6108A682"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97" w:history="1">
            <w:r w:rsidRPr="00BE4814">
              <w:rPr>
                <w:rStyle w:val="Hyperlink"/>
                <w:rFonts w:ascii="Times New Roman" w:hAnsi="Times New Roman" w:cs="Times New Roman"/>
                <w:noProof/>
              </w:rPr>
              <w:t>5.3.3</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Stap 3: Controle op akkoord uitvoeringseisen</w:t>
            </w:r>
            <w:r>
              <w:rPr>
                <w:noProof/>
                <w:webHidden/>
              </w:rPr>
              <w:tab/>
            </w:r>
            <w:r>
              <w:rPr>
                <w:noProof/>
                <w:webHidden/>
              </w:rPr>
              <w:fldChar w:fldCharType="begin"/>
            </w:r>
            <w:r>
              <w:rPr>
                <w:noProof/>
                <w:webHidden/>
              </w:rPr>
              <w:instrText xml:space="preserve"> PAGEREF _Toc231311597 \h </w:instrText>
            </w:r>
            <w:r>
              <w:rPr>
                <w:noProof/>
                <w:webHidden/>
              </w:rPr>
            </w:r>
            <w:r>
              <w:rPr>
                <w:noProof/>
                <w:webHidden/>
              </w:rPr>
              <w:fldChar w:fldCharType="separate"/>
            </w:r>
            <w:r>
              <w:rPr>
                <w:noProof/>
                <w:webHidden/>
              </w:rPr>
              <w:t>15</w:t>
            </w:r>
            <w:r>
              <w:rPr>
                <w:noProof/>
                <w:webHidden/>
              </w:rPr>
              <w:fldChar w:fldCharType="end"/>
            </w:r>
          </w:hyperlink>
        </w:p>
        <w:p w14:paraId="297B0100" w14:textId="32B86753"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98" w:history="1">
            <w:r w:rsidRPr="00BE4814">
              <w:rPr>
                <w:rStyle w:val="Hyperlink"/>
                <w:rFonts w:ascii="Times New Roman" w:hAnsi="Times New Roman" w:cs="Times New Roman"/>
                <w:noProof/>
              </w:rPr>
              <w:t>5.3.4</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Stap 4: Beoordeling gunningscriteria</w:t>
            </w:r>
            <w:r>
              <w:rPr>
                <w:noProof/>
                <w:webHidden/>
              </w:rPr>
              <w:tab/>
            </w:r>
            <w:r>
              <w:rPr>
                <w:noProof/>
                <w:webHidden/>
              </w:rPr>
              <w:fldChar w:fldCharType="begin"/>
            </w:r>
            <w:r>
              <w:rPr>
                <w:noProof/>
                <w:webHidden/>
              </w:rPr>
              <w:instrText xml:space="preserve"> PAGEREF _Toc231311598 \h </w:instrText>
            </w:r>
            <w:r>
              <w:rPr>
                <w:noProof/>
                <w:webHidden/>
              </w:rPr>
            </w:r>
            <w:r>
              <w:rPr>
                <w:noProof/>
                <w:webHidden/>
              </w:rPr>
              <w:fldChar w:fldCharType="separate"/>
            </w:r>
            <w:r>
              <w:rPr>
                <w:noProof/>
                <w:webHidden/>
              </w:rPr>
              <w:t>16</w:t>
            </w:r>
            <w:r>
              <w:rPr>
                <w:noProof/>
                <w:webHidden/>
              </w:rPr>
              <w:fldChar w:fldCharType="end"/>
            </w:r>
          </w:hyperlink>
        </w:p>
        <w:p w14:paraId="6EE234D0" w14:textId="050EFA4F"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599" w:history="1">
            <w:r w:rsidRPr="00BE4814">
              <w:rPr>
                <w:rStyle w:val="Hyperlink"/>
                <w:rFonts w:ascii="Times New Roman" w:hAnsi="Times New Roman" w:cs="Times New Roman"/>
                <w:noProof/>
              </w:rPr>
              <w:t>5.3.5</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Beoordelingscommissie</w:t>
            </w:r>
            <w:r>
              <w:rPr>
                <w:noProof/>
                <w:webHidden/>
              </w:rPr>
              <w:tab/>
            </w:r>
            <w:r>
              <w:rPr>
                <w:noProof/>
                <w:webHidden/>
              </w:rPr>
              <w:fldChar w:fldCharType="begin"/>
            </w:r>
            <w:r>
              <w:rPr>
                <w:noProof/>
                <w:webHidden/>
              </w:rPr>
              <w:instrText xml:space="preserve"> PAGEREF _Toc231311599 \h </w:instrText>
            </w:r>
            <w:r>
              <w:rPr>
                <w:noProof/>
                <w:webHidden/>
              </w:rPr>
            </w:r>
            <w:r>
              <w:rPr>
                <w:noProof/>
                <w:webHidden/>
              </w:rPr>
              <w:fldChar w:fldCharType="separate"/>
            </w:r>
            <w:r>
              <w:rPr>
                <w:noProof/>
                <w:webHidden/>
              </w:rPr>
              <w:t>16</w:t>
            </w:r>
            <w:r>
              <w:rPr>
                <w:noProof/>
                <w:webHidden/>
              </w:rPr>
              <w:fldChar w:fldCharType="end"/>
            </w:r>
          </w:hyperlink>
        </w:p>
        <w:p w14:paraId="77110B44" w14:textId="26A566D0"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00" w:history="1">
            <w:r w:rsidRPr="00BE4814">
              <w:rPr>
                <w:rStyle w:val="Hyperlink"/>
                <w:rFonts w:ascii="Times New Roman" w:hAnsi="Times New Roman" w:cs="Times New Roman"/>
                <w:noProof/>
              </w:rPr>
              <w:t>5.3.6</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Planning</w:t>
            </w:r>
            <w:r>
              <w:rPr>
                <w:noProof/>
                <w:webHidden/>
              </w:rPr>
              <w:tab/>
            </w:r>
            <w:r>
              <w:rPr>
                <w:noProof/>
                <w:webHidden/>
              </w:rPr>
              <w:fldChar w:fldCharType="begin"/>
            </w:r>
            <w:r>
              <w:rPr>
                <w:noProof/>
                <w:webHidden/>
              </w:rPr>
              <w:instrText xml:space="preserve"> PAGEREF _Toc231311600 \h </w:instrText>
            </w:r>
            <w:r>
              <w:rPr>
                <w:noProof/>
                <w:webHidden/>
              </w:rPr>
            </w:r>
            <w:r>
              <w:rPr>
                <w:noProof/>
                <w:webHidden/>
              </w:rPr>
              <w:fldChar w:fldCharType="separate"/>
            </w:r>
            <w:r>
              <w:rPr>
                <w:noProof/>
                <w:webHidden/>
              </w:rPr>
              <w:t>17</w:t>
            </w:r>
            <w:r>
              <w:rPr>
                <w:noProof/>
                <w:webHidden/>
              </w:rPr>
              <w:fldChar w:fldCharType="end"/>
            </w:r>
          </w:hyperlink>
        </w:p>
        <w:p w14:paraId="63EA2BB5" w14:textId="0D6591BC"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601" w:history="1">
            <w:r w:rsidRPr="00BE4814">
              <w:rPr>
                <w:rStyle w:val="Hyperlink"/>
                <w:rFonts w:ascii="Times New Roman" w:hAnsi="Times New Roman" w:cs="Times New Roman"/>
                <w:noProof/>
              </w:rPr>
              <w:t>5.4</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Aanmelden als hoofdaannemer, combinatie of groepsonderneming</w:t>
            </w:r>
            <w:r>
              <w:rPr>
                <w:noProof/>
                <w:webHidden/>
              </w:rPr>
              <w:tab/>
            </w:r>
            <w:r>
              <w:rPr>
                <w:noProof/>
                <w:webHidden/>
              </w:rPr>
              <w:fldChar w:fldCharType="begin"/>
            </w:r>
            <w:r>
              <w:rPr>
                <w:noProof/>
                <w:webHidden/>
              </w:rPr>
              <w:instrText xml:space="preserve"> PAGEREF _Toc231311601 \h </w:instrText>
            </w:r>
            <w:r>
              <w:rPr>
                <w:noProof/>
                <w:webHidden/>
              </w:rPr>
            </w:r>
            <w:r>
              <w:rPr>
                <w:noProof/>
                <w:webHidden/>
              </w:rPr>
              <w:fldChar w:fldCharType="separate"/>
            </w:r>
            <w:r>
              <w:rPr>
                <w:noProof/>
                <w:webHidden/>
              </w:rPr>
              <w:t>17</w:t>
            </w:r>
            <w:r>
              <w:rPr>
                <w:noProof/>
                <w:webHidden/>
              </w:rPr>
              <w:fldChar w:fldCharType="end"/>
            </w:r>
          </w:hyperlink>
        </w:p>
        <w:p w14:paraId="299BB046" w14:textId="3D3C3352"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02" w:history="1">
            <w:r w:rsidRPr="00BE4814">
              <w:rPr>
                <w:rStyle w:val="Hyperlink"/>
                <w:rFonts w:ascii="Times New Roman" w:hAnsi="Times New Roman" w:cs="Times New Roman"/>
                <w:noProof/>
              </w:rPr>
              <w:t>5.4.1</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Hoofdaannemer</w:t>
            </w:r>
            <w:r>
              <w:rPr>
                <w:noProof/>
                <w:webHidden/>
              </w:rPr>
              <w:tab/>
            </w:r>
            <w:r>
              <w:rPr>
                <w:noProof/>
                <w:webHidden/>
              </w:rPr>
              <w:fldChar w:fldCharType="begin"/>
            </w:r>
            <w:r>
              <w:rPr>
                <w:noProof/>
                <w:webHidden/>
              </w:rPr>
              <w:instrText xml:space="preserve"> PAGEREF _Toc231311602 \h </w:instrText>
            </w:r>
            <w:r>
              <w:rPr>
                <w:noProof/>
                <w:webHidden/>
              </w:rPr>
            </w:r>
            <w:r>
              <w:rPr>
                <w:noProof/>
                <w:webHidden/>
              </w:rPr>
              <w:fldChar w:fldCharType="separate"/>
            </w:r>
            <w:r>
              <w:rPr>
                <w:noProof/>
                <w:webHidden/>
              </w:rPr>
              <w:t>17</w:t>
            </w:r>
            <w:r>
              <w:rPr>
                <w:noProof/>
                <w:webHidden/>
              </w:rPr>
              <w:fldChar w:fldCharType="end"/>
            </w:r>
          </w:hyperlink>
        </w:p>
        <w:p w14:paraId="54C62806" w14:textId="427D677D"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03" w:history="1">
            <w:r w:rsidRPr="00BE4814">
              <w:rPr>
                <w:rStyle w:val="Hyperlink"/>
                <w:rFonts w:ascii="Times New Roman" w:hAnsi="Times New Roman" w:cs="Times New Roman"/>
                <w:noProof/>
              </w:rPr>
              <w:t>5.4.2</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Combinatie</w:t>
            </w:r>
            <w:r>
              <w:rPr>
                <w:noProof/>
                <w:webHidden/>
              </w:rPr>
              <w:tab/>
            </w:r>
            <w:r>
              <w:rPr>
                <w:noProof/>
                <w:webHidden/>
              </w:rPr>
              <w:fldChar w:fldCharType="begin"/>
            </w:r>
            <w:r>
              <w:rPr>
                <w:noProof/>
                <w:webHidden/>
              </w:rPr>
              <w:instrText xml:space="preserve"> PAGEREF _Toc231311603 \h </w:instrText>
            </w:r>
            <w:r>
              <w:rPr>
                <w:noProof/>
                <w:webHidden/>
              </w:rPr>
            </w:r>
            <w:r>
              <w:rPr>
                <w:noProof/>
                <w:webHidden/>
              </w:rPr>
              <w:fldChar w:fldCharType="separate"/>
            </w:r>
            <w:r>
              <w:rPr>
                <w:noProof/>
                <w:webHidden/>
              </w:rPr>
              <w:t>17</w:t>
            </w:r>
            <w:r>
              <w:rPr>
                <w:noProof/>
                <w:webHidden/>
              </w:rPr>
              <w:fldChar w:fldCharType="end"/>
            </w:r>
          </w:hyperlink>
        </w:p>
        <w:p w14:paraId="50FA49AB" w14:textId="45150C9E"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04" w:history="1">
            <w:r w:rsidRPr="00BE4814">
              <w:rPr>
                <w:rStyle w:val="Hyperlink"/>
                <w:rFonts w:ascii="Times New Roman" w:hAnsi="Times New Roman" w:cs="Times New Roman"/>
                <w:noProof/>
              </w:rPr>
              <w:t>5.4.3</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Groepsonderneming</w:t>
            </w:r>
            <w:r>
              <w:rPr>
                <w:noProof/>
                <w:webHidden/>
              </w:rPr>
              <w:tab/>
            </w:r>
            <w:r>
              <w:rPr>
                <w:noProof/>
                <w:webHidden/>
              </w:rPr>
              <w:fldChar w:fldCharType="begin"/>
            </w:r>
            <w:r>
              <w:rPr>
                <w:noProof/>
                <w:webHidden/>
              </w:rPr>
              <w:instrText xml:space="preserve"> PAGEREF _Toc231311604 \h </w:instrText>
            </w:r>
            <w:r>
              <w:rPr>
                <w:noProof/>
                <w:webHidden/>
              </w:rPr>
            </w:r>
            <w:r>
              <w:rPr>
                <w:noProof/>
                <w:webHidden/>
              </w:rPr>
              <w:fldChar w:fldCharType="separate"/>
            </w:r>
            <w:r>
              <w:rPr>
                <w:noProof/>
                <w:webHidden/>
              </w:rPr>
              <w:t>18</w:t>
            </w:r>
            <w:r>
              <w:rPr>
                <w:noProof/>
                <w:webHidden/>
              </w:rPr>
              <w:fldChar w:fldCharType="end"/>
            </w:r>
          </w:hyperlink>
        </w:p>
        <w:p w14:paraId="2CE8F6A5" w14:textId="1CB0C4E4"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605" w:history="1">
            <w:r w:rsidRPr="00BE4814">
              <w:rPr>
                <w:rStyle w:val="Hyperlink"/>
                <w:rFonts w:ascii="Times New Roman" w:hAnsi="Times New Roman" w:cs="Times New Roman"/>
                <w:noProof/>
              </w:rPr>
              <w:t>5.5</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Vragen over de procedure en/of documenten</w:t>
            </w:r>
            <w:r>
              <w:rPr>
                <w:noProof/>
                <w:webHidden/>
              </w:rPr>
              <w:tab/>
            </w:r>
            <w:r>
              <w:rPr>
                <w:noProof/>
                <w:webHidden/>
              </w:rPr>
              <w:fldChar w:fldCharType="begin"/>
            </w:r>
            <w:r>
              <w:rPr>
                <w:noProof/>
                <w:webHidden/>
              </w:rPr>
              <w:instrText xml:space="preserve"> PAGEREF _Toc231311605 \h </w:instrText>
            </w:r>
            <w:r>
              <w:rPr>
                <w:noProof/>
                <w:webHidden/>
              </w:rPr>
            </w:r>
            <w:r>
              <w:rPr>
                <w:noProof/>
                <w:webHidden/>
              </w:rPr>
              <w:fldChar w:fldCharType="separate"/>
            </w:r>
            <w:r>
              <w:rPr>
                <w:noProof/>
                <w:webHidden/>
              </w:rPr>
              <w:t>18</w:t>
            </w:r>
            <w:r>
              <w:rPr>
                <w:noProof/>
                <w:webHidden/>
              </w:rPr>
              <w:fldChar w:fldCharType="end"/>
            </w:r>
          </w:hyperlink>
        </w:p>
        <w:p w14:paraId="004AE366" w14:textId="33630E14"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606" w:history="1">
            <w:r w:rsidRPr="00BE4814">
              <w:rPr>
                <w:rStyle w:val="Hyperlink"/>
                <w:rFonts w:ascii="Times New Roman" w:hAnsi="Times New Roman" w:cs="Times New Roman"/>
                <w:noProof/>
              </w:rPr>
              <w:t>5.6</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Vertrouwelijkheid</w:t>
            </w:r>
            <w:r>
              <w:rPr>
                <w:noProof/>
                <w:webHidden/>
              </w:rPr>
              <w:tab/>
            </w:r>
            <w:r>
              <w:rPr>
                <w:noProof/>
                <w:webHidden/>
              </w:rPr>
              <w:fldChar w:fldCharType="begin"/>
            </w:r>
            <w:r>
              <w:rPr>
                <w:noProof/>
                <w:webHidden/>
              </w:rPr>
              <w:instrText xml:space="preserve"> PAGEREF _Toc231311606 \h </w:instrText>
            </w:r>
            <w:r>
              <w:rPr>
                <w:noProof/>
                <w:webHidden/>
              </w:rPr>
            </w:r>
            <w:r>
              <w:rPr>
                <w:noProof/>
                <w:webHidden/>
              </w:rPr>
              <w:fldChar w:fldCharType="separate"/>
            </w:r>
            <w:r>
              <w:rPr>
                <w:noProof/>
                <w:webHidden/>
              </w:rPr>
              <w:t>18</w:t>
            </w:r>
            <w:r>
              <w:rPr>
                <w:noProof/>
                <w:webHidden/>
              </w:rPr>
              <w:fldChar w:fldCharType="end"/>
            </w:r>
          </w:hyperlink>
        </w:p>
        <w:p w14:paraId="54027028" w14:textId="347583E1"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607" w:history="1">
            <w:r w:rsidRPr="00BE4814">
              <w:rPr>
                <w:rStyle w:val="Hyperlink"/>
                <w:rFonts w:ascii="Times New Roman" w:hAnsi="Times New Roman" w:cs="Times New Roman"/>
                <w:noProof/>
              </w:rPr>
              <w:t>5.7</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Gestanddoeningstermijn</w:t>
            </w:r>
            <w:r>
              <w:rPr>
                <w:noProof/>
                <w:webHidden/>
              </w:rPr>
              <w:tab/>
            </w:r>
            <w:r>
              <w:rPr>
                <w:noProof/>
                <w:webHidden/>
              </w:rPr>
              <w:fldChar w:fldCharType="begin"/>
            </w:r>
            <w:r>
              <w:rPr>
                <w:noProof/>
                <w:webHidden/>
              </w:rPr>
              <w:instrText xml:space="preserve"> PAGEREF _Toc231311607 \h </w:instrText>
            </w:r>
            <w:r>
              <w:rPr>
                <w:noProof/>
                <w:webHidden/>
              </w:rPr>
            </w:r>
            <w:r>
              <w:rPr>
                <w:noProof/>
                <w:webHidden/>
              </w:rPr>
              <w:fldChar w:fldCharType="separate"/>
            </w:r>
            <w:r>
              <w:rPr>
                <w:noProof/>
                <w:webHidden/>
              </w:rPr>
              <w:t>18</w:t>
            </w:r>
            <w:r>
              <w:rPr>
                <w:noProof/>
                <w:webHidden/>
              </w:rPr>
              <w:fldChar w:fldCharType="end"/>
            </w:r>
          </w:hyperlink>
        </w:p>
        <w:p w14:paraId="7C959FE5" w14:textId="142400B7" w:rsidR="003F1EC6" w:rsidRDefault="003F1EC6">
          <w:pPr>
            <w:pStyle w:val="Inhopg2"/>
            <w:tabs>
              <w:tab w:val="left" w:pos="840"/>
              <w:tab w:val="right" w:leader="dot" w:pos="8488"/>
            </w:tabs>
            <w:rPr>
              <w:rFonts w:eastAsiaTheme="minorEastAsia" w:cstheme="minorBidi"/>
              <w:i w:val="0"/>
              <w:iCs w:val="0"/>
              <w:noProof/>
              <w:kern w:val="2"/>
              <w:sz w:val="24"/>
              <w:szCs w:val="24"/>
              <w:lang w:eastAsia="nl-NL"/>
              <w14:ligatures w14:val="standardContextual"/>
            </w:rPr>
          </w:pPr>
          <w:hyperlink w:anchor="_Toc231311608" w:history="1">
            <w:r w:rsidRPr="00BE4814">
              <w:rPr>
                <w:rStyle w:val="Hyperlink"/>
                <w:rFonts w:ascii="Times New Roman" w:hAnsi="Times New Roman" w:cs="Times New Roman"/>
                <w:noProof/>
              </w:rPr>
              <w:t>5.8</w:t>
            </w:r>
            <w:r>
              <w:rPr>
                <w:rFonts w:eastAsiaTheme="minorEastAsia" w:cstheme="minorBidi"/>
                <w:i w:val="0"/>
                <w:iCs w:val="0"/>
                <w:noProof/>
                <w:kern w:val="2"/>
                <w:sz w:val="24"/>
                <w:szCs w:val="24"/>
                <w:lang w:eastAsia="nl-NL"/>
                <w14:ligatures w14:val="standardContextual"/>
              </w:rPr>
              <w:tab/>
            </w:r>
            <w:r w:rsidRPr="00BE4814">
              <w:rPr>
                <w:rStyle w:val="Hyperlink"/>
                <w:rFonts w:ascii="Times New Roman" w:hAnsi="Times New Roman" w:cs="Times New Roman"/>
                <w:noProof/>
              </w:rPr>
              <w:t>Klachten en rechtsgang</w:t>
            </w:r>
            <w:r>
              <w:rPr>
                <w:noProof/>
                <w:webHidden/>
              </w:rPr>
              <w:tab/>
            </w:r>
            <w:r>
              <w:rPr>
                <w:noProof/>
                <w:webHidden/>
              </w:rPr>
              <w:fldChar w:fldCharType="begin"/>
            </w:r>
            <w:r>
              <w:rPr>
                <w:noProof/>
                <w:webHidden/>
              </w:rPr>
              <w:instrText xml:space="preserve"> PAGEREF _Toc231311608 \h </w:instrText>
            </w:r>
            <w:r>
              <w:rPr>
                <w:noProof/>
                <w:webHidden/>
              </w:rPr>
            </w:r>
            <w:r>
              <w:rPr>
                <w:noProof/>
                <w:webHidden/>
              </w:rPr>
              <w:fldChar w:fldCharType="separate"/>
            </w:r>
            <w:r>
              <w:rPr>
                <w:noProof/>
                <w:webHidden/>
              </w:rPr>
              <w:t>19</w:t>
            </w:r>
            <w:r>
              <w:rPr>
                <w:noProof/>
                <w:webHidden/>
              </w:rPr>
              <w:fldChar w:fldCharType="end"/>
            </w:r>
          </w:hyperlink>
        </w:p>
        <w:p w14:paraId="13241BF7" w14:textId="53F2F109"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09" w:history="1">
            <w:r w:rsidRPr="00BE4814">
              <w:rPr>
                <w:rStyle w:val="Hyperlink"/>
                <w:rFonts w:ascii="Times New Roman" w:hAnsi="Times New Roman" w:cs="Times New Roman"/>
                <w:noProof/>
              </w:rPr>
              <w:t>5.8.1</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Klachten</w:t>
            </w:r>
            <w:r>
              <w:rPr>
                <w:noProof/>
                <w:webHidden/>
              </w:rPr>
              <w:tab/>
            </w:r>
            <w:r>
              <w:rPr>
                <w:noProof/>
                <w:webHidden/>
              </w:rPr>
              <w:fldChar w:fldCharType="begin"/>
            </w:r>
            <w:r>
              <w:rPr>
                <w:noProof/>
                <w:webHidden/>
              </w:rPr>
              <w:instrText xml:space="preserve"> PAGEREF _Toc231311609 \h </w:instrText>
            </w:r>
            <w:r>
              <w:rPr>
                <w:noProof/>
                <w:webHidden/>
              </w:rPr>
            </w:r>
            <w:r>
              <w:rPr>
                <w:noProof/>
                <w:webHidden/>
              </w:rPr>
              <w:fldChar w:fldCharType="separate"/>
            </w:r>
            <w:r>
              <w:rPr>
                <w:noProof/>
                <w:webHidden/>
              </w:rPr>
              <w:t>19</w:t>
            </w:r>
            <w:r>
              <w:rPr>
                <w:noProof/>
                <w:webHidden/>
              </w:rPr>
              <w:fldChar w:fldCharType="end"/>
            </w:r>
          </w:hyperlink>
        </w:p>
        <w:p w14:paraId="6B518B4D" w14:textId="1EA8CD28" w:rsidR="003F1EC6" w:rsidRDefault="003F1EC6">
          <w:pPr>
            <w:pStyle w:val="Inhopg3"/>
            <w:tabs>
              <w:tab w:val="left" w:pos="1260"/>
              <w:tab w:val="right" w:leader="dot" w:pos="8488"/>
            </w:tabs>
            <w:rPr>
              <w:rFonts w:eastAsiaTheme="minorEastAsia" w:cstheme="minorBidi"/>
              <w:noProof/>
              <w:kern w:val="2"/>
              <w:sz w:val="24"/>
              <w:szCs w:val="24"/>
              <w:lang w:eastAsia="nl-NL"/>
              <w14:ligatures w14:val="standardContextual"/>
            </w:rPr>
          </w:pPr>
          <w:hyperlink w:anchor="_Toc231311610" w:history="1">
            <w:r w:rsidRPr="00BE4814">
              <w:rPr>
                <w:rStyle w:val="Hyperlink"/>
                <w:rFonts w:ascii="Times New Roman" w:hAnsi="Times New Roman" w:cs="Times New Roman"/>
                <w:noProof/>
              </w:rPr>
              <w:t>5.8.2</w:t>
            </w:r>
            <w:r>
              <w:rPr>
                <w:rFonts w:eastAsiaTheme="minorEastAsia" w:cstheme="minorBidi"/>
                <w:noProof/>
                <w:kern w:val="2"/>
                <w:sz w:val="24"/>
                <w:szCs w:val="24"/>
                <w:lang w:eastAsia="nl-NL"/>
                <w14:ligatures w14:val="standardContextual"/>
              </w:rPr>
              <w:tab/>
            </w:r>
            <w:r w:rsidRPr="00BE4814">
              <w:rPr>
                <w:rStyle w:val="Hyperlink"/>
                <w:rFonts w:ascii="Times New Roman" w:hAnsi="Times New Roman" w:cs="Times New Roman"/>
                <w:noProof/>
              </w:rPr>
              <w:t>Rechtsgang</w:t>
            </w:r>
            <w:r>
              <w:rPr>
                <w:noProof/>
                <w:webHidden/>
              </w:rPr>
              <w:tab/>
            </w:r>
            <w:r>
              <w:rPr>
                <w:noProof/>
                <w:webHidden/>
              </w:rPr>
              <w:fldChar w:fldCharType="begin"/>
            </w:r>
            <w:r>
              <w:rPr>
                <w:noProof/>
                <w:webHidden/>
              </w:rPr>
              <w:instrText xml:space="preserve"> PAGEREF _Toc231311610 \h </w:instrText>
            </w:r>
            <w:r>
              <w:rPr>
                <w:noProof/>
                <w:webHidden/>
              </w:rPr>
            </w:r>
            <w:r>
              <w:rPr>
                <w:noProof/>
                <w:webHidden/>
              </w:rPr>
              <w:fldChar w:fldCharType="separate"/>
            </w:r>
            <w:r>
              <w:rPr>
                <w:noProof/>
                <w:webHidden/>
              </w:rPr>
              <w:t>19</w:t>
            </w:r>
            <w:r>
              <w:rPr>
                <w:noProof/>
                <w:webHidden/>
              </w:rPr>
              <w:fldChar w:fldCharType="end"/>
            </w:r>
          </w:hyperlink>
        </w:p>
        <w:p w14:paraId="3259E822" w14:textId="604D4D8C" w:rsidR="003F1EC6" w:rsidRDefault="003F1EC6">
          <w:pPr>
            <w:pStyle w:val="Inhopg1"/>
            <w:tabs>
              <w:tab w:val="right" w:leader="dot" w:pos="8488"/>
            </w:tabs>
            <w:rPr>
              <w:rFonts w:eastAsiaTheme="minorEastAsia" w:cstheme="minorBidi"/>
              <w:b w:val="0"/>
              <w:bCs w:val="0"/>
              <w:noProof/>
              <w:kern w:val="2"/>
              <w:sz w:val="24"/>
              <w:szCs w:val="24"/>
              <w:lang w:eastAsia="nl-NL"/>
              <w14:ligatures w14:val="standardContextual"/>
            </w:rPr>
          </w:pPr>
          <w:hyperlink w:anchor="_Toc231311611" w:history="1">
            <w:r w:rsidRPr="00BE4814">
              <w:rPr>
                <w:rStyle w:val="Hyperlink"/>
                <w:rFonts w:ascii="Times New Roman" w:hAnsi="Times New Roman" w:cs="Times New Roman"/>
                <w:noProof/>
              </w:rPr>
              <w:t>Bijlage 1. Aan te leveren documenten/bewijsmiddelen</w:t>
            </w:r>
            <w:r>
              <w:rPr>
                <w:noProof/>
                <w:webHidden/>
              </w:rPr>
              <w:tab/>
            </w:r>
            <w:r>
              <w:rPr>
                <w:noProof/>
                <w:webHidden/>
              </w:rPr>
              <w:fldChar w:fldCharType="begin"/>
            </w:r>
            <w:r>
              <w:rPr>
                <w:noProof/>
                <w:webHidden/>
              </w:rPr>
              <w:instrText xml:space="preserve"> PAGEREF _Toc231311611 \h </w:instrText>
            </w:r>
            <w:r>
              <w:rPr>
                <w:noProof/>
                <w:webHidden/>
              </w:rPr>
            </w:r>
            <w:r>
              <w:rPr>
                <w:noProof/>
                <w:webHidden/>
              </w:rPr>
              <w:fldChar w:fldCharType="separate"/>
            </w:r>
            <w:r>
              <w:rPr>
                <w:noProof/>
                <w:webHidden/>
              </w:rPr>
              <w:t>21</w:t>
            </w:r>
            <w:r>
              <w:rPr>
                <w:noProof/>
                <w:webHidden/>
              </w:rPr>
              <w:fldChar w:fldCharType="end"/>
            </w:r>
          </w:hyperlink>
        </w:p>
        <w:p w14:paraId="72568854" w14:textId="3E2B2E34" w:rsidR="005320F9" w:rsidRDefault="59E229A6" w:rsidP="22A191AB">
          <w:pPr>
            <w:pStyle w:val="Inhopg1"/>
            <w:tabs>
              <w:tab w:val="right" w:leader="dot" w:pos="8475"/>
            </w:tabs>
            <w:rPr>
              <w:rStyle w:val="Hyperlink"/>
              <w:noProof/>
              <w:kern w:val="2"/>
              <w:lang w:eastAsia="nl-NL"/>
              <w14:ligatures w14:val="standardContextual"/>
            </w:rPr>
          </w:pPr>
          <w:r>
            <w:fldChar w:fldCharType="end"/>
          </w:r>
        </w:p>
      </w:sdtContent>
    </w:sdt>
    <w:p w14:paraId="3D4B0AD6" w14:textId="5AF04DED" w:rsidR="003C159F" w:rsidRDefault="003C159F"/>
    <w:p w14:paraId="02EB7A1B" w14:textId="77777777" w:rsidR="00FC181F" w:rsidRDefault="00FC181F" w:rsidP="00FC181F">
      <w:pPr>
        <w:pStyle w:val="Plattetekst"/>
      </w:pPr>
    </w:p>
    <w:p w14:paraId="7D8096D2" w14:textId="77777777" w:rsidR="00487096" w:rsidRDefault="00487096">
      <w:pPr>
        <w:spacing w:line="240" w:lineRule="auto"/>
      </w:pPr>
      <w:r>
        <w:br w:type="page"/>
      </w:r>
    </w:p>
    <w:p w14:paraId="1EB8006E" w14:textId="4A1CB64B" w:rsidR="00FC181F" w:rsidRPr="003127CB" w:rsidRDefault="00FB14C4" w:rsidP="00487096">
      <w:pPr>
        <w:rPr>
          <w:rFonts w:ascii="Times New Roman" w:hAnsi="Times New Roman" w:cs="Times New Roman"/>
          <w:b/>
          <w:bCs/>
          <w:sz w:val="24"/>
          <w:u w:val="single"/>
        </w:rPr>
      </w:pPr>
      <w:r>
        <w:rPr>
          <w:rFonts w:ascii="Times New Roman" w:hAnsi="Times New Roman" w:cs="Times New Roman"/>
          <w:b/>
          <w:bCs/>
          <w:sz w:val="24"/>
          <w:u w:val="single"/>
        </w:rPr>
        <w:lastRenderedPageBreak/>
        <w:t>Verklaring van begrippen</w:t>
      </w:r>
    </w:p>
    <w:p w14:paraId="77DF051A" w14:textId="77777777" w:rsidR="00487096" w:rsidRPr="003127CB" w:rsidRDefault="00487096" w:rsidP="000A5AA0">
      <w:pPr>
        <w:rPr>
          <w:rFonts w:ascii="Times New Roman" w:hAnsi="Times New Roman" w:cs="Times New Roman"/>
          <w:sz w:val="24"/>
        </w:rPr>
      </w:pPr>
    </w:p>
    <w:p w14:paraId="07C5FD87" w14:textId="77777777" w:rsidR="00A1263A" w:rsidRPr="0076159C" w:rsidRDefault="00A1263A" w:rsidP="00A1263A">
      <w:pPr>
        <w:rPr>
          <w:rFonts w:ascii="Times New Roman" w:hAnsi="Times New Roman" w:cs="Times New Roman"/>
          <w:sz w:val="24"/>
        </w:rPr>
      </w:pPr>
      <w:r w:rsidRPr="0076159C">
        <w:rPr>
          <w:rFonts w:ascii="Times New Roman" w:hAnsi="Times New Roman" w:cs="Times New Roman"/>
          <w:sz w:val="24"/>
        </w:rPr>
        <w:t>Gedefinieerde begrippen hebben in enkelvoud en meervoud overeenkomstige betekenis. De begrippen zoals vastgelegd in: </w:t>
      </w:r>
    </w:p>
    <w:p w14:paraId="519BD1E6" w14:textId="77777777" w:rsidR="00A1263A" w:rsidRPr="0076159C" w:rsidRDefault="00A1263A">
      <w:pPr>
        <w:numPr>
          <w:ilvl w:val="0"/>
          <w:numId w:val="22"/>
        </w:numPr>
        <w:rPr>
          <w:rFonts w:ascii="Times New Roman" w:hAnsi="Times New Roman" w:cs="Times New Roman"/>
          <w:sz w:val="24"/>
        </w:rPr>
      </w:pPr>
      <w:hyperlink r:id="rId12" w:tgtFrame="_blank" w:history="1">
        <w:r w:rsidRPr="0076159C">
          <w:rPr>
            <w:rStyle w:val="Hyperlink"/>
            <w:rFonts w:ascii="Times New Roman" w:hAnsi="Times New Roman" w:cs="Times New Roman"/>
            <w:sz w:val="24"/>
          </w:rPr>
          <w:t>artikel 1.1.1 Wet maatschappelijke ondersteuning 2015</w:t>
        </w:r>
      </w:hyperlink>
      <w:r w:rsidRPr="0076159C">
        <w:rPr>
          <w:rFonts w:ascii="Times New Roman" w:hAnsi="Times New Roman" w:cs="Times New Roman"/>
          <w:sz w:val="24"/>
          <w:u w:val="single"/>
        </w:rPr>
        <w:t>;</w:t>
      </w:r>
    </w:p>
    <w:p w14:paraId="61D044B0" w14:textId="77777777" w:rsidR="00A1263A" w:rsidRPr="0076159C" w:rsidRDefault="00A1263A">
      <w:pPr>
        <w:numPr>
          <w:ilvl w:val="0"/>
          <w:numId w:val="22"/>
        </w:numPr>
        <w:rPr>
          <w:rFonts w:ascii="Times New Roman" w:hAnsi="Times New Roman" w:cs="Times New Roman"/>
          <w:sz w:val="24"/>
        </w:rPr>
      </w:pPr>
      <w:hyperlink r:id="rId13" w:tgtFrame="_blank" w:history="1">
        <w:r w:rsidRPr="0076159C">
          <w:rPr>
            <w:rStyle w:val="Hyperlink"/>
            <w:rFonts w:ascii="Times New Roman" w:hAnsi="Times New Roman" w:cs="Times New Roman"/>
            <w:sz w:val="24"/>
          </w:rPr>
          <w:t>artikel 1.1 Uitvoeringsbesluit Wet maatschappelijke ondersteuning 2015</w:t>
        </w:r>
      </w:hyperlink>
      <w:r w:rsidRPr="0076159C">
        <w:rPr>
          <w:rFonts w:ascii="Times New Roman" w:hAnsi="Times New Roman" w:cs="Times New Roman"/>
          <w:sz w:val="24"/>
        </w:rPr>
        <w:t>;</w:t>
      </w:r>
    </w:p>
    <w:p w14:paraId="0DE7EF81" w14:textId="77777777" w:rsidR="00A1263A" w:rsidRPr="0076159C" w:rsidRDefault="00A1263A">
      <w:pPr>
        <w:numPr>
          <w:ilvl w:val="0"/>
          <w:numId w:val="23"/>
        </w:numPr>
        <w:rPr>
          <w:rFonts w:ascii="Times New Roman" w:hAnsi="Times New Roman" w:cs="Times New Roman"/>
          <w:sz w:val="24"/>
        </w:rPr>
      </w:pPr>
      <w:hyperlink r:id="rId14">
        <w:r w:rsidRPr="0076159C">
          <w:rPr>
            <w:rStyle w:val="Hyperlink"/>
            <w:rFonts w:ascii="Times New Roman" w:hAnsi="Times New Roman" w:cs="Times New Roman"/>
            <w:sz w:val="24"/>
          </w:rPr>
          <w:t>artikel 1 Uitvoeringsregeling Wet maatschappelijke ondersteuning 2015</w:t>
        </w:r>
      </w:hyperlink>
      <w:r w:rsidRPr="0076159C">
        <w:rPr>
          <w:rFonts w:ascii="Times New Roman" w:hAnsi="Times New Roman" w:cs="Times New Roman"/>
          <w:sz w:val="24"/>
        </w:rPr>
        <w:t>;</w:t>
      </w:r>
    </w:p>
    <w:p w14:paraId="15DBD9FE" w14:textId="03701D4D" w:rsidR="00A1263A" w:rsidRPr="0076159C" w:rsidRDefault="00A1263A">
      <w:pPr>
        <w:numPr>
          <w:ilvl w:val="0"/>
          <w:numId w:val="23"/>
        </w:numPr>
        <w:rPr>
          <w:rFonts w:ascii="Times New Roman" w:hAnsi="Times New Roman" w:cs="Times New Roman"/>
          <w:sz w:val="24"/>
        </w:rPr>
      </w:pPr>
      <w:hyperlink r:id="rId15">
        <w:r w:rsidRPr="0076159C">
          <w:rPr>
            <w:rStyle w:val="Hyperlink"/>
            <w:rFonts w:ascii="Times New Roman" w:hAnsi="Times New Roman" w:cs="Times New Roman"/>
            <w:sz w:val="24"/>
          </w:rPr>
          <w:t>Artikel 1.1, Aanbestedingswet 2012</w:t>
        </w:r>
      </w:hyperlink>
      <w:r w:rsidRPr="0076159C">
        <w:rPr>
          <w:rFonts w:ascii="Times New Roman" w:hAnsi="Times New Roman" w:cs="Times New Roman"/>
          <w:sz w:val="24"/>
        </w:rPr>
        <w:t xml:space="preserve">;] </w:t>
      </w:r>
    </w:p>
    <w:p w14:paraId="2E46AC9B" w14:textId="77777777" w:rsidR="00A1263A" w:rsidRPr="0076159C" w:rsidRDefault="00A1263A">
      <w:pPr>
        <w:numPr>
          <w:ilvl w:val="0"/>
          <w:numId w:val="24"/>
        </w:numPr>
        <w:rPr>
          <w:rFonts w:ascii="Times New Roman" w:hAnsi="Times New Roman" w:cs="Times New Roman"/>
          <w:sz w:val="24"/>
        </w:rPr>
      </w:pPr>
      <w:r w:rsidRPr="0076159C">
        <w:rPr>
          <w:rFonts w:ascii="Times New Roman" w:hAnsi="Times New Roman" w:cs="Times New Roman"/>
          <w:sz w:val="24"/>
        </w:rPr>
        <w:t>de Gemeentelijke verordeningen, beleidsregels en nadere regels;</w:t>
      </w:r>
    </w:p>
    <w:p w14:paraId="68588D26" w14:textId="77777777" w:rsidR="00A1263A" w:rsidRPr="0076159C" w:rsidRDefault="00A1263A">
      <w:pPr>
        <w:numPr>
          <w:ilvl w:val="0"/>
          <w:numId w:val="25"/>
        </w:numPr>
        <w:rPr>
          <w:rFonts w:ascii="Times New Roman" w:hAnsi="Times New Roman" w:cs="Times New Roman"/>
          <w:sz w:val="24"/>
        </w:rPr>
      </w:pPr>
      <w:r w:rsidRPr="0076159C">
        <w:rPr>
          <w:rFonts w:ascii="Times New Roman" w:hAnsi="Times New Roman" w:cs="Times New Roman"/>
          <w:sz w:val="24"/>
        </w:rPr>
        <w:t>het “Convenant meeverhuizen van individuele mobiliteitshulpmiddelen en roerende woon</w:t>
      </w:r>
      <w:r>
        <w:rPr>
          <w:rFonts w:ascii="Times New Roman" w:hAnsi="Times New Roman" w:cs="Times New Roman"/>
          <w:sz w:val="24"/>
        </w:rPr>
        <w:t>hulpmiddel</w:t>
      </w:r>
      <w:r w:rsidRPr="0076159C">
        <w:rPr>
          <w:rFonts w:ascii="Times New Roman" w:hAnsi="Times New Roman" w:cs="Times New Roman"/>
          <w:sz w:val="24"/>
        </w:rPr>
        <w:t>en bij een verhuizing” (versie 22 april 2021); en </w:t>
      </w:r>
    </w:p>
    <w:p w14:paraId="282BD8A7" w14:textId="77777777" w:rsidR="00A1263A" w:rsidRPr="0076159C" w:rsidRDefault="00A1263A">
      <w:pPr>
        <w:numPr>
          <w:ilvl w:val="0"/>
          <w:numId w:val="21"/>
        </w:numPr>
        <w:rPr>
          <w:rFonts w:ascii="Times New Roman" w:hAnsi="Times New Roman" w:cs="Times New Roman"/>
          <w:sz w:val="24"/>
        </w:rPr>
      </w:pPr>
      <w:r w:rsidRPr="0076159C">
        <w:rPr>
          <w:rFonts w:ascii="Times New Roman" w:hAnsi="Times New Roman" w:cs="Times New Roman"/>
          <w:sz w:val="24"/>
        </w:rPr>
        <w:t>het “Convenant maatwerkprocedure toegang hulpmiddelen” (versie 21 april 2021); </w:t>
      </w:r>
    </w:p>
    <w:p w14:paraId="35233D16" w14:textId="77777777" w:rsidR="00A1263A" w:rsidRDefault="00A1263A" w:rsidP="00A1263A">
      <w:pPr>
        <w:rPr>
          <w:rFonts w:ascii="Times New Roman" w:hAnsi="Times New Roman" w:cs="Times New Roman"/>
          <w:sz w:val="24"/>
        </w:rPr>
      </w:pPr>
      <w:r w:rsidRPr="0076159C">
        <w:rPr>
          <w:rFonts w:ascii="Times New Roman" w:hAnsi="Times New Roman" w:cs="Times New Roman"/>
          <w:sz w:val="24"/>
        </w:rPr>
        <w:t>zijn onverkort van toepassing. Bij tegenstrijdigheden in begrippen uit deze bronnen geldt de hiërarchische volgorde zoals hiervoor weergegeven.  </w:t>
      </w:r>
    </w:p>
    <w:p w14:paraId="23EB343C" w14:textId="77777777" w:rsidR="00A1263A" w:rsidRPr="00C123F9" w:rsidRDefault="00A1263A" w:rsidP="00A1263A">
      <w:pPr>
        <w:rPr>
          <w:rFonts w:ascii="Times New Roman" w:hAnsi="Times New Roman" w:cs="Times New Roman"/>
          <w:sz w:val="24"/>
        </w:rPr>
      </w:pPr>
    </w:p>
    <w:p w14:paraId="113FA0F7" w14:textId="77777777" w:rsidR="00A1263A" w:rsidRDefault="00A1263A" w:rsidP="00A1263A">
      <w:pPr>
        <w:rPr>
          <w:rFonts w:ascii="Times New Roman" w:hAnsi="Times New Roman" w:cs="Times New Roman"/>
          <w:sz w:val="24"/>
        </w:rPr>
      </w:pPr>
      <w:r w:rsidRPr="00C123F9">
        <w:rPr>
          <w:rFonts w:ascii="Times New Roman" w:hAnsi="Times New Roman" w:cs="Times New Roman"/>
          <w:sz w:val="24"/>
        </w:rPr>
        <w:t xml:space="preserve">Verder gelden de </w:t>
      </w:r>
      <w:r>
        <w:rPr>
          <w:rFonts w:ascii="Times New Roman" w:hAnsi="Times New Roman" w:cs="Times New Roman"/>
          <w:sz w:val="24"/>
        </w:rPr>
        <w:t>gedefinieerde begrippen</w:t>
      </w:r>
      <w:r w:rsidRPr="00C123F9">
        <w:rPr>
          <w:rFonts w:ascii="Times New Roman" w:hAnsi="Times New Roman" w:cs="Times New Roman"/>
          <w:sz w:val="24"/>
        </w:rPr>
        <w:t xml:space="preserve"> zoals opgenomen in de overeenkomst.</w:t>
      </w:r>
      <w:r>
        <w:rPr>
          <w:rFonts w:ascii="Times New Roman" w:hAnsi="Times New Roman" w:cs="Times New Roman"/>
          <w:sz w:val="24"/>
        </w:rPr>
        <w:t xml:space="preserve"> </w:t>
      </w:r>
      <w:r w:rsidRPr="0076159C">
        <w:rPr>
          <w:rFonts w:ascii="Times New Roman" w:hAnsi="Times New Roman" w:cs="Times New Roman"/>
          <w:sz w:val="24"/>
        </w:rPr>
        <w:t>Bij tegenstrijdigheden in de bij de overeenkomst gedefinieerde begrippen met de gedefinieerde begrippen uit de eerder genoemde bronnen, gaan de gedefinieerde begrippen uit de eerder genoemde bronnen voor.</w:t>
      </w:r>
    </w:p>
    <w:p w14:paraId="510EDBED" w14:textId="77777777" w:rsidR="00A1263A" w:rsidRDefault="00A1263A" w:rsidP="00A1263A">
      <w:pPr>
        <w:rPr>
          <w:rFonts w:ascii="Times New Roman" w:hAnsi="Times New Roman" w:cs="Times New Roman"/>
          <w:sz w:val="24"/>
        </w:rPr>
      </w:pPr>
    </w:p>
    <w:p w14:paraId="658E2B4B" w14:textId="79A425A1" w:rsidR="00F94F35" w:rsidRPr="003127CB" w:rsidRDefault="00A1263A" w:rsidP="00A1263A">
      <w:pPr>
        <w:rPr>
          <w:rFonts w:ascii="Times New Roman" w:hAnsi="Times New Roman" w:cs="Times New Roman"/>
          <w:sz w:val="24"/>
        </w:rPr>
      </w:pPr>
      <w:r>
        <w:rPr>
          <w:rFonts w:ascii="Times New Roman" w:hAnsi="Times New Roman" w:cs="Times New Roman"/>
          <w:sz w:val="24"/>
        </w:rPr>
        <w:t xml:space="preserve">In de tekst bedoelen we met </w:t>
      </w:r>
      <w:r w:rsidRPr="00592755">
        <w:rPr>
          <w:rFonts w:ascii="Times New Roman" w:hAnsi="Times New Roman" w:cs="Times New Roman"/>
          <w:i/>
          <w:iCs/>
          <w:sz w:val="24"/>
        </w:rPr>
        <w:t>u</w:t>
      </w:r>
      <w:r>
        <w:rPr>
          <w:rFonts w:ascii="Times New Roman" w:hAnsi="Times New Roman" w:cs="Times New Roman"/>
          <w:sz w:val="24"/>
        </w:rPr>
        <w:t xml:space="preserve"> en </w:t>
      </w:r>
      <w:r w:rsidRPr="0076159C">
        <w:rPr>
          <w:rFonts w:ascii="Times New Roman" w:hAnsi="Times New Roman" w:cs="Times New Roman"/>
          <w:i/>
          <w:iCs/>
          <w:sz w:val="24"/>
        </w:rPr>
        <w:t>(Potentiële)</w:t>
      </w:r>
      <w:r>
        <w:rPr>
          <w:rFonts w:ascii="Times New Roman" w:hAnsi="Times New Roman" w:cs="Times New Roman"/>
          <w:sz w:val="24"/>
        </w:rPr>
        <w:t xml:space="preserve"> </w:t>
      </w:r>
      <w:r>
        <w:rPr>
          <w:rFonts w:ascii="Times New Roman" w:hAnsi="Times New Roman" w:cs="Times New Roman"/>
          <w:i/>
          <w:iCs/>
          <w:sz w:val="24"/>
        </w:rPr>
        <w:t>Leverancier</w:t>
      </w:r>
      <w:r>
        <w:rPr>
          <w:rFonts w:ascii="Times New Roman" w:hAnsi="Times New Roman" w:cs="Times New Roman"/>
          <w:sz w:val="24"/>
        </w:rPr>
        <w:t xml:space="preserve"> de organisatie die de hulpmiddelen wil leveren. Met </w:t>
      </w:r>
      <w:r w:rsidRPr="00592755">
        <w:rPr>
          <w:rFonts w:ascii="Times New Roman" w:hAnsi="Times New Roman" w:cs="Times New Roman"/>
          <w:i/>
          <w:iCs/>
          <w:sz w:val="24"/>
        </w:rPr>
        <w:t>wij</w:t>
      </w:r>
      <w:r>
        <w:rPr>
          <w:rFonts w:ascii="Times New Roman" w:hAnsi="Times New Roman" w:cs="Times New Roman"/>
          <w:sz w:val="24"/>
        </w:rPr>
        <w:t xml:space="preserve">, </w:t>
      </w:r>
      <w:r w:rsidRPr="00592755">
        <w:rPr>
          <w:rFonts w:ascii="Times New Roman" w:hAnsi="Times New Roman" w:cs="Times New Roman"/>
          <w:i/>
          <w:iCs/>
          <w:sz w:val="24"/>
        </w:rPr>
        <w:t>ons</w:t>
      </w:r>
      <w:r>
        <w:rPr>
          <w:rFonts w:ascii="Times New Roman" w:hAnsi="Times New Roman" w:cs="Times New Roman"/>
          <w:sz w:val="24"/>
        </w:rPr>
        <w:t xml:space="preserve"> en </w:t>
      </w:r>
      <w:r w:rsidRPr="00592755">
        <w:rPr>
          <w:rFonts w:ascii="Times New Roman" w:hAnsi="Times New Roman" w:cs="Times New Roman"/>
          <w:i/>
          <w:iCs/>
          <w:sz w:val="24"/>
        </w:rPr>
        <w:t>opdrachtgever</w:t>
      </w:r>
      <w:r>
        <w:rPr>
          <w:rFonts w:ascii="Times New Roman" w:hAnsi="Times New Roman" w:cs="Times New Roman"/>
          <w:sz w:val="24"/>
        </w:rPr>
        <w:t xml:space="preserve"> bedoelen we de organisatie die de opdracht geeft en die u uitnodigt om mee te doen aan deze aanbestedingsprocedure daarvoor</w:t>
      </w:r>
      <w:r w:rsidR="00F94F35">
        <w:rPr>
          <w:rFonts w:ascii="Times New Roman" w:hAnsi="Times New Roman" w:cs="Times New Roman"/>
          <w:sz w:val="24"/>
        </w:rPr>
        <w:t>.</w:t>
      </w:r>
    </w:p>
    <w:p w14:paraId="438BDE14" w14:textId="77777777" w:rsidR="000A5AA0" w:rsidRDefault="000A5AA0" w:rsidP="00207F3F"/>
    <w:p w14:paraId="67D38F10" w14:textId="77777777" w:rsidR="00207F3F" w:rsidRPr="006F2C47" w:rsidRDefault="577E28C7" w:rsidP="573D6BDF">
      <w:pPr>
        <w:pStyle w:val="Kop1"/>
        <w:ind w:left="360"/>
        <w:rPr>
          <w:rFonts w:ascii="Times New Roman" w:hAnsi="Times New Roman" w:cs="Times New Roman"/>
          <w:b/>
          <w:bCs/>
          <w:color w:val="auto"/>
          <w:sz w:val="24"/>
          <w:szCs w:val="24"/>
        </w:rPr>
      </w:pPr>
      <w:bookmarkStart w:id="3" w:name="_Toc231311567"/>
      <w:r w:rsidRPr="006F2C47">
        <w:rPr>
          <w:rFonts w:ascii="Times New Roman" w:hAnsi="Times New Roman" w:cs="Times New Roman"/>
          <w:b/>
          <w:bCs/>
          <w:color w:val="auto"/>
          <w:sz w:val="24"/>
          <w:szCs w:val="24"/>
        </w:rPr>
        <w:lastRenderedPageBreak/>
        <w:t>Aanbestedende dienst</w:t>
      </w:r>
      <w:bookmarkEnd w:id="3"/>
    </w:p>
    <w:p w14:paraId="3A2444EF" w14:textId="185980D0" w:rsidR="00052B4F" w:rsidRPr="00B10082" w:rsidRDefault="006761F6" w:rsidP="00052B4F">
      <w:pPr>
        <w:pStyle w:val="Kop2"/>
        <w:rPr>
          <w:rFonts w:ascii="Times New Roman" w:hAnsi="Times New Roman" w:cs="Times New Roman"/>
          <w:color w:val="auto"/>
          <w:sz w:val="24"/>
          <w:szCs w:val="24"/>
        </w:rPr>
      </w:pPr>
      <w:bookmarkStart w:id="4" w:name="_Toc231311568"/>
      <w:r>
        <w:rPr>
          <w:rFonts w:ascii="Times New Roman" w:hAnsi="Times New Roman" w:cs="Times New Roman"/>
          <w:color w:val="auto"/>
          <w:sz w:val="24"/>
          <w:szCs w:val="24"/>
        </w:rPr>
        <w:t>Opdrachtgever</w:t>
      </w:r>
      <w:bookmarkEnd w:id="4"/>
    </w:p>
    <w:p w14:paraId="1C7562C9" w14:textId="77777777" w:rsidR="000A5AA0" w:rsidRPr="00B10082" w:rsidRDefault="000A5AA0" w:rsidP="00B94EE7">
      <w:pPr>
        <w:ind w:firstLine="567"/>
        <w:rPr>
          <w:rFonts w:ascii="Times New Roman" w:hAnsi="Times New Roman" w:cs="Times New Roman"/>
          <w:sz w:val="24"/>
          <w:shd w:val="clear" w:color="auto" w:fill="BFBFBF" w:themeFill="background1" w:themeFillShade="BF"/>
        </w:rPr>
      </w:pPr>
      <w:r w:rsidRPr="00B10082">
        <w:rPr>
          <w:rFonts w:ascii="Times New Roman" w:hAnsi="Times New Roman" w:cs="Times New Roman"/>
          <w:sz w:val="24"/>
          <w:shd w:val="clear" w:color="auto" w:fill="BFBFBF" w:themeFill="background1" w:themeFillShade="BF"/>
        </w:rPr>
        <w:fldChar w:fldCharType="begin"/>
      </w:r>
      <w:r w:rsidRPr="00B10082">
        <w:rPr>
          <w:rFonts w:ascii="Times New Roman" w:hAnsi="Times New Roman" w:cs="Times New Roman"/>
          <w:sz w:val="24"/>
          <w:shd w:val="clear" w:color="auto" w:fill="BFBFBF" w:themeFill="background1" w:themeFillShade="BF"/>
        </w:rPr>
        <w:instrText xml:space="preserve"> MacroButton EditClear Begin hier met de tekst</w:instrText>
      </w:r>
      <w:r w:rsidRPr="00B10082">
        <w:rPr>
          <w:rFonts w:ascii="Times New Roman" w:hAnsi="Times New Roman" w:cs="Times New Roman"/>
          <w:sz w:val="24"/>
          <w:shd w:val="clear" w:color="auto" w:fill="BFBFBF" w:themeFill="background1" w:themeFillShade="BF"/>
        </w:rPr>
        <w:fldChar w:fldCharType="end"/>
      </w:r>
    </w:p>
    <w:p w14:paraId="5E5B8A51" w14:textId="77777777" w:rsidR="000A5AA0" w:rsidRPr="00B10082" w:rsidRDefault="000A5AA0" w:rsidP="000A5AA0">
      <w:pPr>
        <w:ind w:firstLine="708"/>
        <w:rPr>
          <w:rFonts w:ascii="Times New Roman" w:hAnsi="Times New Roman" w:cs="Times New Roman"/>
          <w:sz w:val="24"/>
          <w:shd w:val="clear" w:color="auto" w:fill="BFBFBF" w:themeFill="background1" w:themeFillShade="BF"/>
        </w:rPr>
      </w:pPr>
    </w:p>
    <w:p w14:paraId="78D62255" w14:textId="77777777" w:rsidR="00052B4F" w:rsidRPr="00B10082" w:rsidRDefault="26E94C0F" w:rsidP="00052B4F">
      <w:pPr>
        <w:pStyle w:val="Kop2"/>
        <w:rPr>
          <w:rFonts w:ascii="Times New Roman" w:hAnsi="Times New Roman" w:cs="Times New Roman"/>
          <w:color w:val="auto"/>
          <w:sz w:val="24"/>
          <w:szCs w:val="24"/>
        </w:rPr>
      </w:pPr>
      <w:bookmarkStart w:id="5" w:name="_Toc231311569"/>
      <w:r w:rsidRPr="00B10082">
        <w:rPr>
          <w:rFonts w:ascii="Times New Roman" w:hAnsi="Times New Roman" w:cs="Times New Roman"/>
          <w:color w:val="auto"/>
          <w:sz w:val="24"/>
          <w:szCs w:val="24"/>
        </w:rPr>
        <w:t>Contactpersonen en - gegevens</w:t>
      </w:r>
      <w:bookmarkEnd w:id="5"/>
    </w:p>
    <w:p w14:paraId="49F02013" w14:textId="77777777" w:rsidR="00052B4F" w:rsidRPr="00B10082" w:rsidRDefault="00052B4F" w:rsidP="00B94EE7">
      <w:pPr>
        <w:ind w:firstLine="567"/>
        <w:rPr>
          <w:rFonts w:ascii="Times New Roman" w:hAnsi="Times New Roman" w:cs="Times New Roman"/>
          <w:sz w:val="24"/>
        </w:rPr>
      </w:pPr>
      <w:r w:rsidRPr="00B10082">
        <w:rPr>
          <w:rFonts w:ascii="Times New Roman" w:hAnsi="Times New Roman" w:cs="Times New Roman"/>
          <w:sz w:val="24"/>
          <w:shd w:val="clear" w:color="auto" w:fill="BFBFBF" w:themeFill="background1" w:themeFillShade="BF"/>
        </w:rPr>
        <w:fldChar w:fldCharType="begin"/>
      </w:r>
      <w:r w:rsidRPr="00B10082">
        <w:rPr>
          <w:rFonts w:ascii="Times New Roman" w:hAnsi="Times New Roman" w:cs="Times New Roman"/>
          <w:sz w:val="24"/>
          <w:shd w:val="clear" w:color="auto" w:fill="BFBFBF" w:themeFill="background1" w:themeFillShade="BF"/>
        </w:rPr>
        <w:instrText xml:space="preserve"> MacroButton EditClear Begin hier met de tekst</w:instrText>
      </w:r>
      <w:r w:rsidRPr="00B10082">
        <w:rPr>
          <w:rFonts w:ascii="Times New Roman" w:hAnsi="Times New Roman" w:cs="Times New Roman"/>
          <w:sz w:val="24"/>
          <w:shd w:val="clear" w:color="auto" w:fill="BFBFBF" w:themeFill="background1" w:themeFillShade="BF"/>
        </w:rPr>
        <w:fldChar w:fldCharType="end"/>
      </w:r>
    </w:p>
    <w:p w14:paraId="1C0B42DC" w14:textId="77777777" w:rsidR="00052B4F" w:rsidRPr="00B10082" w:rsidRDefault="00052B4F" w:rsidP="00B94EE7">
      <w:pPr>
        <w:ind w:left="708" w:firstLine="567"/>
        <w:rPr>
          <w:rFonts w:ascii="Times New Roman" w:hAnsi="Times New Roman" w:cs="Times New Roman"/>
          <w:sz w:val="24"/>
        </w:rPr>
      </w:pPr>
    </w:p>
    <w:p w14:paraId="1A71DE67" w14:textId="6B48FABE" w:rsidR="00052B4F" w:rsidRPr="00B10082" w:rsidRDefault="00052B4F" w:rsidP="006F2C0E">
      <w:pPr>
        <w:ind w:left="567"/>
        <w:rPr>
          <w:rFonts w:ascii="Times New Roman" w:hAnsi="Times New Roman" w:cs="Times New Roman"/>
          <w:sz w:val="24"/>
        </w:rPr>
      </w:pPr>
      <w:r w:rsidRPr="00B10082">
        <w:rPr>
          <w:rFonts w:ascii="Times New Roman" w:hAnsi="Times New Roman" w:cs="Times New Roman"/>
          <w:sz w:val="24"/>
        </w:rPr>
        <w:t>Communicatie over deze aanbestedingsprocedure verloopt uitsluitend via [</w:t>
      </w:r>
      <w:r w:rsidRPr="00B10082">
        <w:rPr>
          <w:rFonts w:ascii="Times New Roman" w:hAnsi="Times New Roman" w:cs="Times New Roman"/>
          <w:sz w:val="24"/>
          <w:highlight w:val="lightGray"/>
        </w:rPr>
        <w:t>benoemen elektronisch aanbestedingsplatform inclusief aanvullende informatie, zoals vindplaats (</w:t>
      </w:r>
      <w:proofErr w:type="spellStart"/>
      <w:r w:rsidRPr="00B10082">
        <w:rPr>
          <w:rFonts w:ascii="Times New Roman" w:hAnsi="Times New Roman" w:cs="Times New Roman"/>
          <w:sz w:val="24"/>
          <w:highlight w:val="lightGray"/>
        </w:rPr>
        <w:t>url</w:t>
      </w:r>
      <w:proofErr w:type="spellEnd"/>
      <w:r w:rsidRPr="00B10082">
        <w:rPr>
          <w:rFonts w:ascii="Times New Roman" w:hAnsi="Times New Roman" w:cs="Times New Roman"/>
          <w:sz w:val="24"/>
          <w:highlight w:val="lightGray"/>
        </w:rPr>
        <w:t>)</w:t>
      </w:r>
      <w:r w:rsidRPr="00B10082">
        <w:rPr>
          <w:rFonts w:ascii="Times New Roman" w:hAnsi="Times New Roman" w:cs="Times New Roman"/>
          <w:sz w:val="24"/>
        </w:rPr>
        <w:t>].</w:t>
      </w:r>
      <w:r w:rsidR="34E18B8C" w:rsidRPr="00B10082">
        <w:rPr>
          <w:rFonts w:ascii="Times New Roman" w:hAnsi="Times New Roman" w:cs="Times New Roman"/>
          <w:sz w:val="24"/>
        </w:rPr>
        <w:t xml:space="preserve"> </w:t>
      </w:r>
      <w:r w:rsidR="006F2C0E">
        <w:rPr>
          <w:rFonts w:ascii="Times New Roman" w:hAnsi="Times New Roman" w:cs="Times New Roman"/>
          <w:sz w:val="24"/>
        </w:rPr>
        <w:t>U mag dus niet op een andere manier contact opnemen met onze medewerkers. Doet u dat toch? Dan kunnen wij u uitsluiten van deze procedure.</w:t>
      </w:r>
    </w:p>
    <w:p w14:paraId="1D6DD376" w14:textId="77777777" w:rsidR="000A5AA0" w:rsidRPr="00B10082" w:rsidRDefault="000A5AA0" w:rsidP="00052B4F">
      <w:pPr>
        <w:pStyle w:val="Lijstalinea"/>
        <w:ind w:left="720"/>
        <w:rPr>
          <w:rFonts w:ascii="Times New Roman" w:hAnsi="Times New Roman" w:cs="Times New Roman"/>
          <w:sz w:val="24"/>
        </w:rPr>
      </w:pPr>
    </w:p>
    <w:p w14:paraId="195618A2" w14:textId="77777777" w:rsidR="00052B4F" w:rsidRPr="00B10082" w:rsidRDefault="26E94C0F" w:rsidP="00052B4F">
      <w:pPr>
        <w:pStyle w:val="Kop2"/>
        <w:rPr>
          <w:rFonts w:ascii="Times New Roman" w:hAnsi="Times New Roman" w:cs="Times New Roman"/>
          <w:color w:val="auto"/>
          <w:sz w:val="24"/>
          <w:szCs w:val="24"/>
        </w:rPr>
      </w:pPr>
      <w:bookmarkStart w:id="6" w:name="_Toc231311570"/>
      <w:r w:rsidRPr="00B10082">
        <w:rPr>
          <w:rFonts w:ascii="Times New Roman" w:hAnsi="Times New Roman" w:cs="Times New Roman"/>
          <w:color w:val="auto"/>
          <w:sz w:val="24"/>
          <w:szCs w:val="24"/>
        </w:rPr>
        <w:t>Algemene informatie</w:t>
      </w:r>
      <w:bookmarkEnd w:id="6"/>
    </w:p>
    <w:p w14:paraId="16FBAC43" w14:textId="77777777" w:rsidR="00052B4F" w:rsidRPr="00B10082" w:rsidRDefault="00052B4F" w:rsidP="00B94EE7">
      <w:pPr>
        <w:ind w:firstLine="567"/>
        <w:rPr>
          <w:rFonts w:ascii="Times New Roman" w:hAnsi="Times New Roman" w:cs="Times New Roman"/>
          <w:sz w:val="24"/>
        </w:rPr>
      </w:pPr>
      <w:r w:rsidRPr="00B10082">
        <w:rPr>
          <w:rFonts w:ascii="Times New Roman" w:hAnsi="Times New Roman" w:cs="Times New Roman"/>
          <w:sz w:val="24"/>
          <w:shd w:val="clear" w:color="auto" w:fill="BFBFBF" w:themeFill="background1" w:themeFillShade="BF"/>
        </w:rPr>
        <w:fldChar w:fldCharType="begin"/>
      </w:r>
      <w:r w:rsidRPr="00B10082">
        <w:rPr>
          <w:rFonts w:ascii="Times New Roman" w:hAnsi="Times New Roman" w:cs="Times New Roman"/>
          <w:sz w:val="24"/>
          <w:shd w:val="clear" w:color="auto" w:fill="BFBFBF" w:themeFill="background1" w:themeFillShade="BF"/>
        </w:rPr>
        <w:instrText xml:space="preserve"> MacroButton EditClear Begin hier met de tekst</w:instrText>
      </w:r>
      <w:r w:rsidRPr="00B10082">
        <w:rPr>
          <w:rFonts w:ascii="Times New Roman" w:hAnsi="Times New Roman" w:cs="Times New Roman"/>
          <w:sz w:val="24"/>
          <w:shd w:val="clear" w:color="auto" w:fill="BFBFBF" w:themeFill="background1" w:themeFillShade="BF"/>
        </w:rPr>
        <w:fldChar w:fldCharType="end"/>
      </w:r>
    </w:p>
    <w:p w14:paraId="4C7FF6D1" w14:textId="77777777" w:rsidR="00052B4F" w:rsidRPr="00020C1E" w:rsidRDefault="26E94C0F" w:rsidP="00052B4F">
      <w:pPr>
        <w:pStyle w:val="Kop1"/>
        <w:rPr>
          <w:rFonts w:ascii="Times New Roman" w:hAnsi="Times New Roman" w:cs="Times New Roman"/>
          <w:b/>
          <w:bCs/>
          <w:color w:val="auto"/>
          <w:sz w:val="24"/>
          <w:szCs w:val="24"/>
        </w:rPr>
      </w:pPr>
      <w:bookmarkStart w:id="7" w:name="_Toc150863952"/>
      <w:bookmarkStart w:id="8" w:name="_Toc163123547"/>
      <w:bookmarkStart w:id="9" w:name="_Toc165276564"/>
      <w:bookmarkStart w:id="10" w:name="_Toc174715419"/>
      <w:bookmarkStart w:id="11" w:name="_Toc231311571"/>
      <w:r w:rsidRPr="00020C1E">
        <w:rPr>
          <w:rFonts w:ascii="Times New Roman" w:hAnsi="Times New Roman" w:cs="Times New Roman"/>
          <w:b/>
          <w:bCs/>
          <w:color w:val="auto"/>
          <w:sz w:val="24"/>
          <w:szCs w:val="24"/>
        </w:rPr>
        <w:lastRenderedPageBreak/>
        <w:t>Beschrijving opdracht</w:t>
      </w:r>
      <w:bookmarkEnd w:id="7"/>
      <w:bookmarkEnd w:id="8"/>
      <w:bookmarkEnd w:id="9"/>
      <w:bookmarkEnd w:id="10"/>
      <w:bookmarkEnd w:id="11"/>
    </w:p>
    <w:p w14:paraId="642C8C63" w14:textId="77777777" w:rsidR="00052B4F" w:rsidRPr="00020C1E" w:rsidRDefault="00052B4F" w:rsidP="00052B4F">
      <w:pPr>
        <w:rPr>
          <w:rFonts w:ascii="Times New Roman" w:hAnsi="Times New Roman" w:cs="Times New Roman"/>
          <w:sz w:val="24"/>
        </w:rPr>
      </w:pPr>
    </w:p>
    <w:p w14:paraId="1C129CD1" w14:textId="171BF5E6" w:rsidR="00052B4F" w:rsidRPr="00020C1E" w:rsidRDefault="26E94C0F" w:rsidP="00052B4F">
      <w:pPr>
        <w:pStyle w:val="Kop2"/>
        <w:rPr>
          <w:rFonts w:ascii="Times New Roman" w:hAnsi="Times New Roman" w:cs="Times New Roman"/>
          <w:color w:val="auto"/>
          <w:sz w:val="24"/>
          <w:szCs w:val="24"/>
        </w:rPr>
      </w:pPr>
      <w:bookmarkStart w:id="12" w:name="_Toc150863953"/>
      <w:bookmarkStart w:id="13" w:name="_Toc163123548"/>
      <w:bookmarkStart w:id="14" w:name="_Toc165276565"/>
      <w:bookmarkStart w:id="15" w:name="_Toc174715420"/>
      <w:bookmarkStart w:id="16" w:name="_Toc231311572"/>
      <w:r w:rsidRPr="00020C1E">
        <w:rPr>
          <w:rFonts w:ascii="Times New Roman" w:hAnsi="Times New Roman" w:cs="Times New Roman"/>
          <w:color w:val="auto"/>
          <w:sz w:val="24"/>
          <w:szCs w:val="24"/>
        </w:rPr>
        <w:t xml:space="preserve">Uitgangspunten, doelstellingen en </w:t>
      </w:r>
      <w:bookmarkEnd w:id="12"/>
      <w:bookmarkEnd w:id="13"/>
      <w:bookmarkEnd w:id="14"/>
      <w:bookmarkEnd w:id="15"/>
      <w:r w:rsidR="00A1263A">
        <w:rPr>
          <w:rFonts w:ascii="Times New Roman" w:hAnsi="Times New Roman" w:cs="Times New Roman"/>
          <w:color w:val="auto"/>
          <w:sz w:val="24"/>
          <w:szCs w:val="24"/>
        </w:rPr>
        <w:t>hulpmiddelen</w:t>
      </w:r>
      <w:bookmarkEnd w:id="16"/>
    </w:p>
    <w:p w14:paraId="123D3F20" w14:textId="6E2D363E" w:rsidR="2D2BE14A" w:rsidRPr="00020C1E" w:rsidRDefault="2D2BE14A">
      <w:pPr>
        <w:rPr>
          <w:rFonts w:ascii="Times New Roman" w:hAnsi="Times New Roman" w:cs="Times New Roman"/>
          <w:sz w:val="24"/>
        </w:rPr>
      </w:pPr>
    </w:p>
    <w:p w14:paraId="6C6F382D" w14:textId="6159654B" w:rsidR="00052B4F" w:rsidRPr="00826F85" w:rsidRDefault="26E94C0F" w:rsidP="00826F85">
      <w:pPr>
        <w:pStyle w:val="Kop3"/>
        <w:rPr>
          <w:rFonts w:ascii="Times New Roman" w:hAnsi="Times New Roman" w:cs="Times New Roman"/>
          <w:color w:val="auto"/>
          <w:sz w:val="24"/>
        </w:rPr>
      </w:pPr>
      <w:bookmarkStart w:id="17" w:name="_Toc150863954"/>
      <w:bookmarkStart w:id="18" w:name="_Toc163123549"/>
      <w:bookmarkStart w:id="19" w:name="_Toc165276566"/>
      <w:bookmarkStart w:id="20" w:name="_Toc174715421"/>
      <w:bookmarkStart w:id="21" w:name="_Toc231311573"/>
      <w:r w:rsidRPr="00020C1E">
        <w:rPr>
          <w:rFonts w:ascii="Times New Roman" w:hAnsi="Times New Roman" w:cs="Times New Roman"/>
          <w:color w:val="auto"/>
          <w:sz w:val="24"/>
        </w:rPr>
        <w:t>Algemene beleidsuitgangspunten</w:t>
      </w:r>
      <w:bookmarkEnd w:id="17"/>
      <w:bookmarkEnd w:id="18"/>
      <w:bookmarkEnd w:id="19"/>
      <w:bookmarkEnd w:id="20"/>
      <w:bookmarkEnd w:id="21"/>
    </w:p>
    <w:p w14:paraId="5046824D" w14:textId="34FA7B88" w:rsidR="00826F85" w:rsidRDefault="00413750" w:rsidP="008D011B">
      <w:pPr>
        <w:ind w:firstLine="567"/>
        <w:rPr>
          <w:rFonts w:ascii="Times New Roman" w:hAnsi="Times New Roman" w:cs="Times New Roman"/>
          <w:sz w:val="24"/>
        </w:rPr>
      </w:pPr>
      <w:r w:rsidRPr="00413750">
        <w:rPr>
          <w:rFonts w:ascii="Times New Roman" w:hAnsi="Times New Roman" w:cs="Times New Roman"/>
          <w:sz w:val="24"/>
          <w:highlight w:val="lightGray"/>
        </w:rPr>
        <w:t>Invullen</w:t>
      </w:r>
    </w:p>
    <w:p w14:paraId="2E44D17E" w14:textId="77777777" w:rsidR="00413750" w:rsidRPr="00020C1E" w:rsidRDefault="00413750" w:rsidP="008D011B">
      <w:pPr>
        <w:ind w:firstLine="567"/>
        <w:rPr>
          <w:rFonts w:ascii="Times New Roman" w:hAnsi="Times New Roman" w:cs="Times New Roman"/>
          <w:sz w:val="24"/>
        </w:rPr>
      </w:pPr>
    </w:p>
    <w:p w14:paraId="01CB18BA" w14:textId="77777777" w:rsidR="00052B4F" w:rsidRPr="00020C1E" w:rsidRDefault="26E94C0F" w:rsidP="00052B4F">
      <w:pPr>
        <w:pStyle w:val="Kop3"/>
        <w:rPr>
          <w:rFonts w:ascii="Times New Roman" w:hAnsi="Times New Roman" w:cs="Times New Roman"/>
          <w:color w:val="auto"/>
          <w:sz w:val="24"/>
        </w:rPr>
      </w:pPr>
      <w:bookmarkStart w:id="22" w:name="_Toc150863956"/>
      <w:bookmarkStart w:id="23" w:name="_Toc163123551"/>
      <w:bookmarkStart w:id="24" w:name="_Toc165276568"/>
      <w:bookmarkStart w:id="25" w:name="_Toc174715423"/>
      <w:bookmarkStart w:id="26" w:name="_Toc231311574"/>
      <w:r w:rsidRPr="00020C1E">
        <w:rPr>
          <w:rFonts w:ascii="Times New Roman" w:hAnsi="Times New Roman" w:cs="Times New Roman"/>
          <w:color w:val="auto"/>
          <w:sz w:val="24"/>
        </w:rPr>
        <w:t>Inkoopdoelstelling(en)</w:t>
      </w:r>
      <w:bookmarkEnd w:id="22"/>
      <w:bookmarkEnd w:id="23"/>
      <w:bookmarkEnd w:id="24"/>
      <w:bookmarkEnd w:id="25"/>
      <w:bookmarkEnd w:id="26"/>
    </w:p>
    <w:p w14:paraId="401C596A" w14:textId="322C8056" w:rsidR="00052B4F" w:rsidRPr="00020C1E" w:rsidRDefault="00413750" w:rsidP="00413750">
      <w:pPr>
        <w:ind w:left="567"/>
        <w:rPr>
          <w:rFonts w:ascii="Times New Roman" w:hAnsi="Times New Roman" w:cs="Times New Roman"/>
          <w:sz w:val="24"/>
        </w:rPr>
      </w:pPr>
      <w:r w:rsidRPr="00413750">
        <w:rPr>
          <w:rFonts w:ascii="Times New Roman" w:hAnsi="Times New Roman" w:cs="Times New Roman"/>
          <w:sz w:val="24"/>
          <w:highlight w:val="lightGray"/>
        </w:rPr>
        <w:t>Invullen</w:t>
      </w:r>
      <w:r>
        <w:rPr>
          <w:rFonts w:ascii="Times New Roman" w:hAnsi="Times New Roman" w:cs="Times New Roman"/>
          <w:sz w:val="24"/>
        </w:rPr>
        <w:t xml:space="preserve"> </w:t>
      </w:r>
    </w:p>
    <w:p w14:paraId="1A9F013D" w14:textId="77777777" w:rsidR="00052B4F" w:rsidRPr="00020C1E" w:rsidRDefault="00052B4F" w:rsidP="00052B4F">
      <w:pPr>
        <w:rPr>
          <w:rFonts w:ascii="Times New Roman" w:hAnsi="Times New Roman" w:cs="Times New Roman"/>
          <w:sz w:val="24"/>
        </w:rPr>
      </w:pPr>
    </w:p>
    <w:p w14:paraId="60FF50CF" w14:textId="1667E65E" w:rsidR="00052B4F" w:rsidRPr="00020C1E" w:rsidRDefault="26E94C0F" w:rsidP="00052B4F">
      <w:pPr>
        <w:pStyle w:val="Kop3"/>
        <w:rPr>
          <w:rFonts w:ascii="Times New Roman" w:hAnsi="Times New Roman" w:cs="Times New Roman"/>
          <w:color w:val="auto"/>
          <w:sz w:val="24"/>
        </w:rPr>
      </w:pPr>
      <w:bookmarkStart w:id="27" w:name="_Toc150863957"/>
      <w:bookmarkStart w:id="28" w:name="_Toc163123552"/>
      <w:bookmarkStart w:id="29" w:name="_Toc165276569"/>
      <w:bookmarkStart w:id="30" w:name="_Toc174715424"/>
      <w:bookmarkStart w:id="31" w:name="_Toc231311575"/>
      <w:r w:rsidRPr="00020C1E">
        <w:rPr>
          <w:rFonts w:ascii="Times New Roman" w:hAnsi="Times New Roman" w:cs="Times New Roman"/>
          <w:color w:val="auto"/>
          <w:sz w:val="24"/>
        </w:rPr>
        <w:t xml:space="preserve">Omschrijving en afbakening in te kopen </w:t>
      </w:r>
      <w:bookmarkEnd w:id="27"/>
      <w:bookmarkEnd w:id="28"/>
      <w:bookmarkEnd w:id="29"/>
      <w:bookmarkEnd w:id="30"/>
      <w:r w:rsidR="00A1263A">
        <w:rPr>
          <w:rFonts w:ascii="Times New Roman" w:hAnsi="Times New Roman" w:cs="Times New Roman"/>
          <w:color w:val="auto"/>
          <w:sz w:val="24"/>
        </w:rPr>
        <w:t>hulpmiddelen</w:t>
      </w:r>
      <w:bookmarkEnd w:id="31"/>
    </w:p>
    <w:p w14:paraId="3DEEBCE8" w14:textId="77777777" w:rsidR="00A1263A" w:rsidRDefault="00A1263A" w:rsidP="00A1263A">
      <w:pPr>
        <w:ind w:left="567"/>
        <w:rPr>
          <w:rFonts w:ascii="Times New Roman" w:hAnsi="Times New Roman" w:cs="Times New Roman"/>
          <w:sz w:val="24"/>
          <w:highlight w:val="lightGray"/>
        </w:rPr>
      </w:pPr>
      <w:r>
        <w:rPr>
          <w:rFonts w:ascii="Times New Roman" w:hAnsi="Times New Roman" w:cs="Times New Roman"/>
          <w:sz w:val="24"/>
          <w:highlight w:val="lightGray"/>
        </w:rPr>
        <w:t>Invullen (beschrijven van de hulpmiddelen, percelen, enzovoort)</w:t>
      </w:r>
    </w:p>
    <w:p w14:paraId="0AD1ECE5" w14:textId="77777777" w:rsidR="00A1263A" w:rsidRDefault="00A1263A" w:rsidP="00A1263A">
      <w:pPr>
        <w:ind w:left="567"/>
        <w:rPr>
          <w:rFonts w:ascii="Times New Roman" w:hAnsi="Times New Roman" w:cs="Times New Roman"/>
          <w:sz w:val="24"/>
          <w:highlight w:val="lightGray"/>
        </w:rPr>
      </w:pPr>
    </w:p>
    <w:p w14:paraId="3279D426" w14:textId="77777777" w:rsidR="00A1263A" w:rsidRDefault="00A1263A" w:rsidP="00A1263A">
      <w:pPr>
        <w:ind w:left="708"/>
        <w:rPr>
          <w:rFonts w:ascii="Times New Roman" w:hAnsi="Times New Roman" w:cs="Times New Roman"/>
          <w:sz w:val="24"/>
          <w:highlight w:val="lightGray"/>
        </w:rPr>
      </w:pPr>
      <w:r>
        <w:rPr>
          <w:rFonts w:ascii="Times New Roman" w:hAnsi="Times New Roman" w:cs="Times New Roman"/>
          <w:sz w:val="24"/>
          <w:highlight w:val="lightGray"/>
        </w:rPr>
        <w:t>[Kies één van onderstaande opties en werk deze verder uit:]</w:t>
      </w:r>
    </w:p>
    <w:p w14:paraId="06CC902C" w14:textId="77777777" w:rsidR="00A1263A" w:rsidRDefault="00A1263A" w:rsidP="00A1263A">
      <w:pPr>
        <w:ind w:left="708"/>
        <w:rPr>
          <w:rFonts w:ascii="Times New Roman" w:hAnsi="Times New Roman" w:cs="Times New Roman"/>
          <w:sz w:val="24"/>
          <w:highlight w:val="lightGray"/>
        </w:rPr>
      </w:pPr>
    </w:p>
    <w:p w14:paraId="70C39DB5" w14:textId="77777777" w:rsidR="00A1263A" w:rsidRPr="007508C1" w:rsidRDefault="00A1263A" w:rsidP="00A1263A">
      <w:pPr>
        <w:ind w:left="708"/>
        <w:rPr>
          <w:rFonts w:ascii="Times New Roman" w:hAnsi="Times New Roman" w:cs="Times New Roman"/>
          <w:i/>
          <w:iCs/>
          <w:sz w:val="24"/>
          <w:highlight w:val="lightGray"/>
        </w:rPr>
      </w:pPr>
      <w:r w:rsidRPr="007508C1">
        <w:rPr>
          <w:rFonts w:ascii="Times New Roman" w:hAnsi="Times New Roman" w:cs="Times New Roman"/>
          <w:i/>
          <w:iCs/>
          <w:sz w:val="24"/>
          <w:highlight w:val="lightGray"/>
        </w:rPr>
        <w:t>Optie 1:</w:t>
      </w:r>
    </w:p>
    <w:p w14:paraId="1B860BA9" w14:textId="77777777" w:rsidR="00A1263A" w:rsidRPr="007508C1" w:rsidRDefault="00A1263A" w:rsidP="00A1263A">
      <w:pPr>
        <w:ind w:left="708"/>
        <w:rPr>
          <w:rFonts w:ascii="Times New Roman" w:hAnsi="Times New Roman" w:cs="Times New Roman"/>
          <w:sz w:val="24"/>
          <w:highlight w:val="lightGray"/>
        </w:rPr>
      </w:pPr>
      <w:r w:rsidRPr="007508C1">
        <w:rPr>
          <w:rFonts w:ascii="Times New Roman" w:hAnsi="Times New Roman" w:cs="Times New Roman"/>
          <w:sz w:val="24"/>
          <w:highlight w:val="lightGray"/>
        </w:rPr>
        <w:t xml:space="preserve">Opdrachtgever huurt de hulpmiddelen </w:t>
      </w:r>
      <w:r w:rsidRPr="007508C1">
        <w:rPr>
          <w:rFonts w:ascii="Times New Roman" w:hAnsi="Times New Roman" w:cs="Times New Roman"/>
          <w:i/>
          <w:iCs/>
          <w:sz w:val="24"/>
          <w:highlight w:val="lightGray"/>
        </w:rPr>
        <w:t>all-in</w:t>
      </w:r>
      <w:r w:rsidRPr="007508C1">
        <w:rPr>
          <w:rFonts w:ascii="Times New Roman" w:hAnsi="Times New Roman" w:cs="Times New Roman"/>
          <w:sz w:val="24"/>
          <w:highlight w:val="lightGray"/>
        </w:rPr>
        <w:t>.</w:t>
      </w:r>
    </w:p>
    <w:p w14:paraId="007A233F" w14:textId="77777777" w:rsidR="00A1263A" w:rsidRPr="007508C1" w:rsidRDefault="00A1263A" w:rsidP="00A1263A">
      <w:pPr>
        <w:ind w:left="708"/>
        <w:rPr>
          <w:rFonts w:ascii="Times New Roman" w:hAnsi="Times New Roman" w:cs="Times New Roman"/>
          <w:i/>
          <w:iCs/>
          <w:sz w:val="24"/>
          <w:highlight w:val="lightGray"/>
        </w:rPr>
      </w:pPr>
      <w:r w:rsidRPr="007508C1">
        <w:rPr>
          <w:rFonts w:ascii="Times New Roman" w:hAnsi="Times New Roman" w:cs="Times New Roman"/>
          <w:i/>
          <w:iCs/>
          <w:sz w:val="24"/>
          <w:highlight w:val="lightGray"/>
        </w:rPr>
        <w:t>Optie 2:</w:t>
      </w:r>
    </w:p>
    <w:p w14:paraId="68A6DAFC" w14:textId="77777777" w:rsidR="00A1263A" w:rsidRPr="007508C1" w:rsidRDefault="00A1263A" w:rsidP="00A1263A">
      <w:pPr>
        <w:ind w:left="708"/>
        <w:rPr>
          <w:rFonts w:ascii="Times New Roman" w:hAnsi="Times New Roman" w:cs="Times New Roman"/>
          <w:sz w:val="24"/>
          <w:highlight w:val="lightGray"/>
        </w:rPr>
      </w:pPr>
      <w:r w:rsidRPr="007508C1">
        <w:rPr>
          <w:rFonts w:ascii="Times New Roman" w:hAnsi="Times New Roman" w:cs="Times New Roman"/>
          <w:sz w:val="24"/>
          <w:highlight w:val="lightGray"/>
        </w:rPr>
        <w:t xml:space="preserve">Opdrachtgever koopt de hulpmiddelen </w:t>
      </w:r>
      <w:r w:rsidRPr="007508C1">
        <w:rPr>
          <w:rFonts w:ascii="Times New Roman" w:hAnsi="Times New Roman" w:cs="Times New Roman"/>
          <w:i/>
          <w:iCs/>
          <w:sz w:val="24"/>
          <w:highlight w:val="lightGray"/>
        </w:rPr>
        <w:t xml:space="preserve">all-in </w:t>
      </w:r>
      <w:r w:rsidRPr="007508C1">
        <w:rPr>
          <w:rFonts w:ascii="Times New Roman" w:hAnsi="Times New Roman" w:cs="Times New Roman"/>
          <w:sz w:val="24"/>
          <w:highlight w:val="lightGray"/>
        </w:rPr>
        <w:t>met depot.</w:t>
      </w:r>
    </w:p>
    <w:p w14:paraId="642BF11A" w14:textId="77777777" w:rsidR="00A1263A" w:rsidRPr="007508C1" w:rsidRDefault="00A1263A" w:rsidP="00A1263A">
      <w:pPr>
        <w:ind w:left="708"/>
        <w:rPr>
          <w:rFonts w:ascii="Times New Roman" w:hAnsi="Times New Roman" w:cs="Times New Roman"/>
          <w:i/>
          <w:iCs/>
          <w:sz w:val="24"/>
          <w:highlight w:val="lightGray"/>
        </w:rPr>
      </w:pPr>
      <w:r w:rsidRPr="007508C1">
        <w:rPr>
          <w:rFonts w:ascii="Times New Roman" w:hAnsi="Times New Roman" w:cs="Times New Roman"/>
          <w:i/>
          <w:iCs/>
          <w:sz w:val="24"/>
          <w:highlight w:val="lightGray"/>
        </w:rPr>
        <w:t>Optie 3:</w:t>
      </w:r>
    </w:p>
    <w:p w14:paraId="04CD6BE8" w14:textId="77777777" w:rsidR="00A1263A" w:rsidRPr="00D168ED" w:rsidRDefault="00A1263A" w:rsidP="00A1263A">
      <w:pPr>
        <w:ind w:left="567" w:firstLine="141"/>
        <w:rPr>
          <w:rFonts w:ascii="Times New Roman" w:hAnsi="Times New Roman" w:cs="Times New Roman"/>
          <w:sz w:val="24"/>
        </w:rPr>
      </w:pPr>
      <w:r w:rsidRPr="007508C1">
        <w:rPr>
          <w:rFonts w:ascii="Times New Roman" w:hAnsi="Times New Roman" w:cs="Times New Roman"/>
          <w:sz w:val="24"/>
          <w:highlight w:val="lightGray"/>
        </w:rPr>
        <w:t xml:space="preserve">Opdrachtgever koopt de hulpmiddelen </w:t>
      </w:r>
      <w:r w:rsidRPr="007508C1">
        <w:rPr>
          <w:rFonts w:ascii="Times New Roman" w:hAnsi="Times New Roman" w:cs="Times New Roman"/>
          <w:i/>
          <w:iCs/>
          <w:sz w:val="24"/>
          <w:highlight w:val="lightGray"/>
        </w:rPr>
        <w:t>all-in</w:t>
      </w:r>
      <w:r w:rsidRPr="007508C1">
        <w:rPr>
          <w:rFonts w:ascii="Times New Roman" w:hAnsi="Times New Roman" w:cs="Times New Roman"/>
          <w:sz w:val="24"/>
          <w:highlight w:val="lightGray"/>
        </w:rPr>
        <w:t xml:space="preserve"> zonder depot.</w:t>
      </w:r>
    </w:p>
    <w:p w14:paraId="57B1679D" w14:textId="77777777" w:rsidR="00A1263A" w:rsidRDefault="00A1263A" w:rsidP="00A1263A">
      <w:pPr>
        <w:rPr>
          <w:rFonts w:ascii="Times New Roman" w:hAnsi="Times New Roman" w:cs="Times New Roman"/>
          <w:sz w:val="24"/>
        </w:rPr>
      </w:pPr>
    </w:p>
    <w:p w14:paraId="4BE0E50D" w14:textId="77777777" w:rsidR="00A1263A" w:rsidRPr="006E6731" w:rsidRDefault="00A1263A" w:rsidP="00A1263A">
      <w:pPr>
        <w:rPr>
          <w:rFonts w:ascii="Times New Roman" w:hAnsi="Times New Roman" w:cs="Times New Roman"/>
          <w:i/>
          <w:iCs/>
          <w:sz w:val="24"/>
          <w:highlight w:val="lightGray"/>
        </w:rPr>
      </w:pPr>
      <w:r>
        <w:rPr>
          <w:rFonts w:ascii="Times New Roman" w:hAnsi="Times New Roman" w:cs="Times New Roman"/>
          <w:sz w:val="24"/>
        </w:rPr>
        <w:tab/>
      </w:r>
      <w:r>
        <w:rPr>
          <w:rFonts w:ascii="Times New Roman" w:hAnsi="Times New Roman" w:cs="Times New Roman"/>
          <w:i/>
          <w:iCs/>
          <w:sz w:val="24"/>
          <w:highlight w:val="lightGray"/>
        </w:rPr>
        <w:t>L</w:t>
      </w:r>
      <w:r w:rsidRPr="006E6731">
        <w:rPr>
          <w:rFonts w:ascii="Times New Roman" w:hAnsi="Times New Roman" w:cs="Times New Roman"/>
          <w:i/>
          <w:iCs/>
          <w:sz w:val="24"/>
          <w:highlight w:val="lightGray"/>
        </w:rPr>
        <w:t>aten staan of schrappen in de volgende twee tekstblokken:</w:t>
      </w:r>
    </w:p>
    <w:p w14:paraId="0DBFF699" w14:textId="77777777" w:rsidR="00A1263A" w:rsidRPr="006E6731" w:rsidRDefault="00A1263A" w:rsidP="00A1263A">
      <w:pPr>
        <w:ind w:firstLine="720"/>
        <w:rPr>
          <w:rFonts w:ascii="Times New Roman" w:hAnsi="Times New Roman" w:cs="Times New Roman"/>
          <w:sz w:val="24"/>
          <w:highlight w:val="lightGray"/>
        </w:rPr>
      </w:pPr>
      <w:r w:rsidRPr="006E6731">
        <w:rPr>
          <w:rFonts w:ascii="Times New Roman" w:hAnsi="Times New Roman" w:cs="Times New Roman"/>
          <w:sz w:val="24"/>
          <w:highlight w:val="lightGray"/>
        </w:rPr>
        <w:t>De volgende aanvullende diensten maken onderdeel uit van de overeenkomst.</w:t>
      </w:r>
    </w:p>
    <w:p w14:paraId="1863FB04" w14:textId="77777777" w:rsidR="00A1263A" w:rsidRPr="006E6731" w:rsidRDefault="00A1263A">
      <w:pPr>
        <w:numPr>
          <w:ilvl w:val="0"/>
          <w:numId w:val="26"/>
        </w:numPr>
        <w:tabs>
          <w:tab w:val="clear" w:pos="720"/>
          <w:tab w:val="num" w:pos="1080"/>
        </w:tabs>
        <w:ind w:left="1080"/>
        <w:rPr>
          <w:rFonts w:ascii="Times New Roman" w:hAnsi="Times New Roman" w:cs="Times New Roman"/>
          <w:sz w:val="24"/>
          <w:highlight w:val="lightGray"/>
        </w:rPr>
      </w:pPr>
      <w:r w:rsidRPr="006E6731">
        <w:rPr>
          <w:rFonts w:ascii="Times New Roman" w:hAnsi="Times New Roman" w:cs="Times New Roman"/>
          <w:sz w:val="24"/>
          <w:highlight w:val="lightGray"/>
        </w:rPr>
        <w:t>[Het terugnemen van hulpmiddelen; en </w:t>
      </w:r>
    </w:p>
    <w:p w14:paraId="4EA17B1B" w14:textId="77777777" w:rsidR="00A1263A" w:rsidRPr="006E6731" w:rsidRDefault="00A1263A">
      <w:pPr>
        <w:numPr>
          <w:ilvl w:val="0"/>
          <w:numId w:val="27"/>
        </w:numPr>
        <w:ind w:left="1080"/>
        <w:rPr>
          <w:rFonts w:ascii="Times New Roman" w:hAnsi="Times New Roman" w:cs="Times New Roman"/>
          <w:sz w:val="24"/>
          <w:highlight w:val="lightGray"/>
        </w:rPr>
      </w:pPr>
      <w:r w:rsidRPr="006E6731">
        <w:rPr>
          <w:rFonts w:ascii="Times New Roman" w:hAnsi="Times New Roman" w:cs="Times New Roman"/>
          <w:sz w:val="24"/>
          <w:highlight w:val="lightGray"/>
        </w:rPr>
        <w:t>Aanvullende dienstverlening:</w:t>
      </w:r>
    </w:p>
    <w:p w14:paraId="23FC8C8F" w14:textId="77777777" w:rsidR="00A1263A" w:rsidRPr="006E6731" w:rsidRDefault="00A1263A">
      <w:pPr>
        <w:numPr>
          <w:ilvl w:val="1"/>
          <w:numId w:val="27"/>
        </w:numPr>
        <w:ind w:left="1800"/>
        <w:rPr>
          <w:rFonts w:ascii="Times New Roman" w:hAnsi="Times New Roman" w:cs="Times New Roman"/>
          <w:sz w:val="24"/>
          <w:highlight w:val="lightGray"/>
        </w:rPr>
      </w:pPr>
      <w:r w:rsidRPr="006E6731">
        <w:rPr>
          <w:rFonts w:ascii="Times New Roman" w:hAnsi="Times New Roman" w:cs="Times New Roman"/>
          <w:sz w:val="24"/>
          <w:highlight w:val="lightGray"/>
        </w:rPr>
        <w:t>Selecteren en passen;</w:t>
      </w:r>
    </w:p>
    <w:p w14:paraId="2AA903F2" w14:textId="77777777" w:rsidR="00A1263A" w:rsidRPr="006E6731" w:rsidRDefault="00A1263A">
      <w:pPr>
        <w:numPr>
          <w:ilvl w:val="1"/>
          <w:numId w:val="27"/>
        </w:numPr>
        <w:ind w:left="1800"/>
        <w:rPr>
          <w:rFonts w:ascii="Times New Roman" w:hAnsi="Times New Roman" w:cs="Times New Roman"/>
          <w:sz w:val="24"/>
          <w:highlight w:val="lightGray"/>
        </w:rPr>
      </w:pPr>
      <w:r w:rsidRPr="006E6731">
        <w:rPr>
          <w:rFonts w:ascii="Times New Roman" w:hAnsi="Times New Roman" w:cs="Times New Roman"/>
          <w:sz w:val="24"/>
          <w:highlight w:val="lightGray"/>
        </w:rPr>
        <w:t>Repareren;</w:t>
      </w:r>
    </w:p>
    <w:p w14:paraId="31092505" w14:textId="77777777" w:rsidR="00A1263A" w:rsidRPr="006E6731" w:rsidRDefault="00A1263A">
      <w:pPr>
        <w:numPr>
          <w:ilvl w:val="1"/>
          <w:numId w:val="27"/>
        </w:numPr>
        <w:ind w:left="1800"/>
        <w:rPr>
          <w:rFonts w:ascii="Times New Roman" w:hAnsi="Times New Roman" w:cs="Times New Roman"/>
          <w:sz w:val="24"/>
          <w:highlight w:val="lightGray"/>
        </w:rPr>
      </w:pPr>
      <w:r w:rsidRPr="006E6731">
        <w:rPr>
          <w:rFonts w:ascii="Times New Roman" w:hAnsi="Times New Roman" w:cs="Times New Roman"/>
          <w:sz w:val="24"/>
          <w:highlight w:val="lightGray"/>
        </w:rPr>
        <w:t>Onderhouden].</w:t>
      </w:r>
    </w:p>
    <w:p w14:paraId="46DDFCF2" w14:textId="77777777" w:rsidR="00A1263A" w:rsidRPr="006E6731" w:rsidRDefault="00A1263A" w:rsidP="00A1263A">
      <w:pPr>
        <w:rPr>
          <w:rFonts w:ascii="Times New Roman" w:hAnsi="Times New Roman" w:cs="Times New Roman"/>
          <w:sz w:val="24"/>
          <w:highlight w:val="lightGray"/>
        </w:rPr>
      </w:pPr>
    </w:p>
    <w:p w14:paraId="4D3D985F" w14:textId="77777777" w:rsidR="00A1263A" w:rsidRPr="006E6731" w:rsidRDefault="00A1263A" w:rsidP="00A1263A">
      <w:pPr>
        <w:ind w:left="720"/>
        <w:rPr>
          <w:rFonts w:ascii="Times New Roman" w:hAnsi="Times New Roman" w:cs="Times New Roman"/>
          <w:sz w:val="24"/>
          <w:highlight w:val="lightGray"/>
        </w:rPr>
      </w:pPr>
      <w:r w:rsidRPr="006E6731">
        <w:rPr>
          <w:rFonts w:ascii="Times New Roman" w:hAnsi="Times New Roman" w:cs="Times New Roman"/>
          <w:sz w:val="24"/>
          <w:highlight w:val="lightGray"/>
        </w:rPr>
        <w:t xml:space="preserve">De volgende aanvullende diensten maken </w:t>
      </w:r>
      <w:r w:rsidRPr="006E6731">
        <w:rPr>
          <w:rFonts w:ascii="Times New Roman" w:hAnsi="Times New Roman" w:cs="Times New Roman"/>
          <w:b/>
          <w:bCs/>
          <w:sz w:val="24"/>
          <w:highlight w:val="lightGray"/>
        </w:rPr>
        <w:t>geen</w:t>
      </w:r>
      <w:r w:rsidRPr="006E6731">
        <w:rPr>
          <w:rFonts w:ascii="Times New Roman" w:hAnsi="Times New Roman" w:cs="Times New Roman"/>
          <w:sz w:val="24"/>
          <w:highlight w:val="lightGray"/>
        </w:rPr>
        <w:t xml:space="preserve"> onderdeel uit van de overeenkomst.</w:t>
      </w:r>
    </w:p>
    <w:p w14:paraId="4F0B40CA" w14:textId="77777777" w:rsidR="00A1263A" w:rsidRPr="006E6731" w:rsidRDefault="00A1263A">
      <w:pPr>
        <w:numPr>
          <w:ilvl w:val="0"/>
          <w:numId w:val="26"/>
        </w:numPr>
        <w:tabs>
          <w:tab w:val="clear" w:pos="720"/>
          <w:tab w:val="num" w:pos="1440"/>
        </w:tabs>
        <w:ind w:left="1440"/>
        <w:rPr>
          <w:rFonts w:ascii="Times New Roman" w:hAnsi="Times New Roman" w:cs="Times New Roman"/>
          <w:sz w:val="24"/>
          <w:highlight w:val="lightGray"/>
        </w:rPr>
      </w:pPr>
      <w:r w:rsidRPr="006E6731">
        <w:rPr>
          <w:rFonts w:ascii="Times New Roman" w:hAnsi="Times New Roman" w:cs="Times New Roman"/>
          <w:sz w:val="24"/>
          <w:highlight w:val="lightGray"/>
        </w:rPr>
        <w:t>[Het terugnemen van hulpmiddelen; en </w:t>
      </w:r>
    </w:p>
    <w:p w14:paraId="7DC15BC6" w14:textId="77777777" w:rsidR="00A1263A" w:rsidRPr="006E6731" w:rsidRDefault="00A1263A">
      <w:pPr>
        <w:numPr>
          <w:ilvl w:val="0"/>
          <w:numId w:val="27"/>
        </w:numPr>
        <w:tabs>
          <w:tab w:val="clear" w:pos="720"/>
          <w:tab w:val="num" w:pos="1440"/>
        </w:tabs>
        <w:ind w:left="1440"/>
        <w:rPr>
          <w:rFonts w:ascii="Times New Roman" w:hAnsi="Times New Roman" w:cs="Times New Roman"/>
          <w:sz w:val="24"/>
          <w:highlight w:val="lightGray"/>
        </w:rPr>
      </w:pPr>
      <w:r w:rsidRPr="006E6731">
        <w:rPr>
          <w:rFonts w:ascii="Times New Roman" w:hAnsi="Times New Roman" w:cs="Times New Roman"/>
          <w:sz w:val="24"/>
          <w:highlight w:val="lightGray"/>
        </w:rPr>
        <w:t>Aanvullende dienstverlening:</w:t>
      </w:r>
    </w:p>
    <w:p w14:paraId="7DEAA553" w14:textId="77777777" w:rsidR="00A1263A" w:rsidRPr="006E6731" w:rsidRDefault="00A1263A">
      <w:pPr>
        <w:numPr>
          <w:ilvl w:val="1"/>
          <w:numId w:val="27"/>
        </w:numPr>
        <w:tabs>
          <w:tab w:val="clear" w:pos="1440"/>
          <w:tab w:val="num" w:pos="2160"/>
        </w:tabs>
        <w:ind w:left="2160"/>
        <w:rPr>
          <w:rFonts w:ascii="Times New Roman" w:hAnsi="Times New Roman" w:cs="Times New Roman"/>
          <w:sz w:val="24"/>
          <w:highlight w:val="lightGray"/>
        </w:rPr>
      </w:pPr>
      <w:r w:rsidRPr="006E6731">
        <w:rPr>
          <w:rFonts w:ascii="Times New Roman" w:hAnsi="Times New Roman" w:cs="Times New Roman"/>
          <w:sz w:val="24"/>
          <w:highlight w:val="lightGray"/>
        </w:rPr>
        <w:t>Selecteren en passen;</w:t>
      </w:r>
    </w:p>
    <w:p w14:paraId="2DD55EA9" w14:textId="77777777" w:rsidR="00A1263A" w:rsidRPr="006E6731" w:rsidRDefault="00A1263A">
      <w:pPr>
        <w:numPr>
          <w:ilvl w:val="1"/>
          <w:numId w:val="27"/>
        </w:numPr>
        <w:tabs>
          <w:tab w:val="clear" w:pos="1440"/>
          <w:tab w:val="num" w:pos="2160"/>
        </w:tabs>
        <w:ind w:left="2160"/>
        <w:rPr>
          <w:rFonts w:ascii="Times New Roman" w:hAnsi="Times New Roman" w:cs="Times New Roman"/>
          <w:sz w:val="24"/>
          <w:highlight w:val="lightGray"/>
        </w:rPr>
      </w:pPr>
      <w:r w:rsidRPr="006E6731">
        <w:rPr>
          <w:rFonts w:ascii="Times New Roman" w:hAnsi="Times New Roman" w:cs="Times New Roman"/>
          <w:sz w:val="24"/>
          <w:highlight w:val="lightGray"/>
        </w:rPr>
        <w:t>Repareren;</w:t>
      </w:r>
    </w:p>
    <w:p w14:paraId="6D9D3675" w14:textId="77777777" w:rsidR="00A1263A" w:rsidRPr="006E6731" w:rsidRDefault="00A1263A">
      <w:pPr>
        <w:numPr>
          <w:ilvl w:val="1"/>
          <w:numId w:val="27"/>
        </w:numPr>
        <w:tabs>
          <w:tab w:val="clear" w:pos="1440"/>
          <w:tab w:val="num" w:pos="2160"/>
        </w:tabs>
        <w:ind w:left="2160"/>
        <w:rPr>
          <w:rFonts w:ascii="Times New Roman" w:hAnsi="Times New Roman" w:cs="Times New Roman"/>
          <w:sz w:val="24"/>
          <w:highlight w:val="lightGray"/>
        </w:rPr>
      </w:pPr>
      <w:r w:rsidRPr="006E6731">
        <w:rPr>
          <w:rFonts w:ascii="Times New Roman" w:hAnsi="Times New Roman" w:cs="Times New Roman"/>
          <w:sz w:val="24"/>
          <w:highlight w:val="lightGray"/>
        </w:rPr>
        <w:t>Onderhouden].</w:t>
      </w:r>
    </w:p>
    <w:p w14:paraId="1637BDE3" w14:textId="6ABE4B47" w:rsidR="77F20ACC" w:rsidRPr="00020C1E" w:rsidRDefault="77F20ACC">
      <w:pPr>
        <w:rPr>
          <w:rFonts w:ascii="Times New Roman" w:hAnsi="Times New Roman" w:cs="Times New Roman"/>
          <w:sz w:val="24"/>
        </w:rPr>
      </w:pPr>
    </w:p>
    <w:p w14:paraId="68F82F83" w14:textId="55EF1190" w:rsidR="00052B4F" w:rsidRPr="00020C1E" w:rsidRDefault="26E94C0F" w:rsidP="00052B4F">
      <w:pPr>
        <w:pStyle w:val="Kop2"/>
        <w:rPr>
          <w:rFonts w:ascii="Times New Roman" w:hAnsi="Times New Roman" w:cs="Times New Roman"/>
          <w:color w:val="auto"/>
          <w:sz w:val="24"/>
          <w:szCs w:val="24"/>
        </w:rPr>
      </w:pPr>
      <w:bookmarkStart w:id="32" w:name="_Toc150863958"/>
      <w:bookmarkStart w:id="33" w:name="_Toc163123553"/>
      <w:bookmarkStart w:id="34" w:name="_Toc165276570"/>
      <w:bookmarkStart w:id="35" w:name="_Toc174715425"/>
      <w:bookmarkStart w:id="36" w:name="_Toc231311576"/>
      <w:r w:rsidRPr="00020C1E">
        <w:rPr>
          <w:rFonts w:ascii="Times New Roman" w:hAnsi="Times New Roman" w:cs="Times New Roman"/>
          <w:color w:val="auto"/>
          <w:sz w:val="24"/>
          <w:szCs w:val="24"/>
        </w:rPr>
        <w:t xml:space="preserve">Toeleiding van cliënten naar </w:t>
      </w:r>
      <w:bookmarkEnd w:id="32"/>
      <w:bookmarkEnd w:id="33"/>
      <w:bookmarkEnd w:id="34"/>
      <w:bookmarkEnd w:id="35"/>
      <w:r w:rsidR="00A1263A">
        <w:rPr>
          <w:rFonts w:ascii="Times New Roman" w:hAnsi="Times New Roman" w:cs="Times New Roman"/>
          <w:color w:val="auto"/>
          <w:sz w:val="24"/>
          <w:szCs w:val="24"/>
        </w:rPr>
        <w:t>hulpmiddelen</w:t>
      </w:r>
      <w:bookmarkEnd w:id="36"/>
    </w:p>
    <w:p w14:paraId="02AFB61D" w14:textId="7FBFCEA2" w:rsidR="00052B4F" w:rsidRPr="00020C1E" w:rsidRDefault="00413750" w:rsidP="00413750">
      <w:pPr>
        <w:ind w:left="567"/>
        <w:rPr>
          <w:rFonts w:ascii="Times New Roman" w:hAnsi="Times New Roman" w:cs="Times New Roman"/>
          <w:sz w:val="24"/>
        </w:rPr>
      </w:pPr>
      <w:r w:rsidRPr="00413750">
        <w:rPr>
          <w:rFonts w:ascii="Times New Roman" w:hAnsi="Times New Roman" w:cs="Times New Roman"/>
          <w:sz w:val="24"/>
          <w:highlight w:val="lightGray"/>
        </w:rPr>
        <w:t>Invullen</w:t>
      </w:r>
      <w:r>
        <w:rPr>
          <w:rFonts w:ascii="Times New Roman" w:hAnsi="Times New Roman" w:cs="Times New Roman"/>
          <w:sz w:val="24"/>
        </w:rPr>
        <w:t xml:space="preserve"> </w:t>
      </w:r>
    </w:p>
    <w:p w14:paraId="29EA30C2" w14:textId="77777777" w:rsidR="00052B4F" w:rsidRPr="00020C1E" w:rsidRDefault="00052B4F" w:rsidP="00052B4F">
      <w:pPr>
        <w:rPr>
          <w:rFonts w:ascii="Times New Roman" w:hAnsi="Times New Roman" w:cs="Times New Roman"/>
          <w:sz w:val="24"/>
        </w:rPr>
      </w:pPr>
    </w:p>
    <w:p w14:paraId="185D3B21" w14:textId="77777777" w:rsidR="00052B4F" w:rsidRPr="00020C1E" w:rsidRDefault="26E94C0F" w:rsidP="00052B4F">
      <w:pPr>
        <w:pStyle w:val="Kop2"/>
        <w:rPr>
          <w:rFonts w:ascii="Times New Roman" w:hAnsi="Times New Roman" w:cs="Times New Roman"/>
          <w:color w:val="auto"/>
          <w:sz w:val="24"/>
          <w:szCs w:val="24"/>
        </w:rPr>
      </w:pPr>
      <w:bookmarkStart w:id="37" w:name="_Toc150863959"/>
      <w:bookmarkStart w:id="38" w:name="_Toc163123554"/>
      <w:bookmarkStart w:id="39" w:name="_Toc165276571"/>
      <w:bookmarkStart w:id="40" w:name="_Toc174715426"/>
      <w:bookmarkStart w:id="41" w:name="_Toc231311577"/>
      <w:r w:rsidRPr="00020C1E">
        <w:rPr>
          <w:rFonts w:ascii="Times New Roman" w:hAnsi="Times New Roman" w:cs="Times New Roman"/>
          <w:color w:val="auto"/>
          <w:sz w:val="24"/>
          <w:szCs w:val="24"/>
        </w:rPr>
        <w:t>Monitoring, sturing, toezicht en leren</w:t>
      </w:r>
      <w:bookmarkEnd w:id="37"/>
      <w:bookmarkEnd w:id="38"/>
      <w:bookmarkEnd w:id="39"/>
      <w:bookmarkEnd w:id="40"/>
      <w:bookmarkEnd w:id="41"/>
    </w:p>
    <w:p w14:paraId="09521035" w14:textId="5640773F" w:rsidR="00052B4F" w:rsidRDefault="00413750" w:rsidP="00413750">
      <w:pPr>
        <w:ind w:firstLine="567"/>
        <w:rPr>
          <w:rFonts w:ascii="Times New Roman" w:hAnsi="Times New Roman" w:cs="Times New Roman"/>
          <w:sz w:val="24"/>
        </w:rPr>
      </w:pPr>
      <w:r w:rsidRPr="00413750">
        <w:rPr>
          <w:rFonts w:ascii="Times New Roman" w:hAnsi="Times New Roman" w:cs="Times New Roman"/>
          <w:sz w:val="24"/>
          <w:highlight w:val="lightGray"/>
        </w:rPr>
        <w:t>Invullen</w:t>
      </w:r>
    </w:p>
    <w:p w14:paraId="1C912847" w14:textId="77777777" w:rsidR="00DC5854" w:rsidRDefault="00DC5854" w:rsidP="00413750">
      <w:pPr>
        <w:ind w:firstLine="567"/>
        <w:rPr>
          <w:rFonts w:ascii="Times New Roman" w:hAnsi="Times New Roman" w:cs="Times New Roman"/>
          <w:sz w:val="24"/>
        </w:rPr>
      </w:pPr>
    </w:p>
    <w:p w14:paraId="0D3D8D2C" w14:textId="77777777" w:rsidR="00DC5854" w:rsidRPr="00DC5854" w:rsidRDefault="00DC5854" w:rsidP="000725A0">
      <w:pPr>
        <w:ind w:left="567"/>
        <w:rPr>
          <w:rFonts w:ascii="Times New Roman" w:hAnsi="Times New Roman" w:cs="Times New Roman"/>
          <w:i/>
          <w:iCs/>
          <w:sz w:val="24"/>
        </w:rPr>
      </w:pPr>
      <w:r w:rsidRPr="00DC5854">
        <w:rPr>
          <w:rFonts w:ascii="Times New Roman" w:hAnsi="Times New Roman" w:cs="Times New Roman"/>
          <w:i/>
          <w:iCs/>
          <w:sz w:val="24"/>
        </w:rPr>
        <w:t>Wet bevorderen samenwerking en rechtmatige zorg en de Uitvoeringsregeling Waarschuwingsregister zorgfraude</w:t>
      </w:r>
    </w:p>
    <w:p w14:paraId="0D5D7913" w14:textId="77777777" w:rsidR="00DC5854" w:rsidRDefault="00DC5854" w:rsidP="000725A0">
      <w:pPr>
        <w:ind w:left="567"/>
        <w:rPr>
          <w:rFonts w:ascii="Times New Roman" w:hAnsi="Times New Roman" w:cs="Times New Roman"/>
          <w:sz w:val="24"/>
        </w:rPr>
      </w:pPr>
      <w:r w:rsidRPr="00DC5854">
        <w:rPr>
          <w:rFonts w:ascii="Times New Roman" w:hAnsi="Times New Roman" w:cs="Times New Roman"/>
          <w:sz w:val="24"/>
        </w:rPr>
        <w:lastRenderedPageBreak/>
        <w:t>Op 1 januari 2025 trad de Wet bevorderen samenwerking en rechtmatige zorg (</w:t>
      </w:r>
      <w:proofErr w:type="spellStart"/>
      <w:r w:rsidRPr="00DC5854">
        <w:rPr>
          <w:rFonts w:ascii="Times New Roman" w:hAnsi="Times New Roman" w:cs="Times New Roman"/>
          <w:sz w:val="24"/>
        </w:rPr>
        <w:t>Wbsrz</w:t>
      </w:r>
      <w:proofErr w:type="spellEnd"/>
      <w:r w:rsidRPr="00DC5854">
        <w:rPr>
          <w:rFonts w:ascii="Times New Roman" w:hAnsi="Times New Roman" w:cs="Times New Roman"/>
          <w:sz w:val="24"/>
        </w:rPr>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p w14:paraId="2EBBEA9A" w14:textId="77777777" w:rsidR="00DF0C5D" w:rsidRDefault="00DF0C5D" w:rsidP="00DF0C5D">
      <w:pPr>
        <w:rPr>
          <w:rFonts w:ascii="Times New Roman" w:hAnsi="Times New Roman" w:cs="Times New Roman"/>
          <w:sz w:val="24"/>
        </w:rPr>
      </w:pPr>
    </w:p>
    <w:p w14:paraId="631633D0" w14:textId="587E36EB" w:rsidR="00DF0C5D" w:rsidRPr="00F77DB9" w:rsidRDefault="00F77DB9" w:rsidP="00F77DB9">
      <w:pPr>
        <w:pStyle w:val="Kop2"/>
        <w:rPr>
          <w:rFonts w:ascii="Times New Roman" w:hAnsi="Times New Roman" w:cs="Times New Roman"/>
          <w:color w:val="auto"/>
          <w:sz w:val="24"/>
          <w:szCs w:val="24"/>
        </w:rPr>
      </w:pPr>
      <w:r w:rsidRPr="00F77DB9">
        <w:tab/>
      </w:r>
      <w:bookmarkStart w:id="42" w:name="_Toc231311578"/>
      <w:r w:rsidRPr="00F77DB9">
        <w:rPr>
          <w:rFonts w:ascii="Times New Roman" w:hAnsi="Times New Roman" w:cs="Times New Roman"/>
          <w:color w:val="auto"/>
          <w:sz w:val="24"/>
          <w:szCs w:val="24"/>
        </w:rPr>
        <w:t>Omvang en opdrachtwaarde</w:t>
      </w:r>
      <w:bookmarkEnd w:id="42"/>
      <w:r w:rsidRPr="00F77DB9">
        <w:rPr>
          <w:rFonts w:ascii="Times New Roman" w:hAnsi="Times New Roman" w:cs="Times New Roman"/>
          <w:color w:val="auto"/>
          <w:sz w:val="24"/>
          <w:szCs w:val="24"/>
        </w:rPr>
        <w:t xml:space="preserve"> </w:t>
      </w:r>
    </w:p>
    <w:p w14:paraId="1C97B76A" w14:textId="77777777" w:rsidR="00413750" w:rsidRPr="00020C1E" w:rsidRDefault="00413750" w:rsidP="00052B4F">
      <w:pPr>
        <w:rPr>
          <w:rFonts w:ascii="Times New Roman" w:hAnsi="Times New Roman" w:cs="Times New Roman"/>
          <w:sz w:val="24"/>
        </w:rPr>
      </w:pPr>
    </w:p>
    <w:p w14:paraId="6B37359E" w14:textId="77777777" w:rsidR="00A1263A" w:rsidRPr="00D168ED" w:rsidRDefault="00F77DB9" w:rsidP="00A1263A">
      <w:pPr>
        <w:pStyle w:val="Kop2"/>
        <w:numPr>
          <w:ilvl w:val="0"/>
          <w:numId w:val="0"/>
        </w:numPr>
        <w:ind w:left="567" w:hanging="567"/>
        <w:rPr>
          <w:rFonts w:ascii="Times New Roman" w:hAnsi="Times New Roman" w:cs="Times New Roman"/>
          <w:color w:val="auto"/>
          <w:sz w:val="24"/>
          <w:szCs w:val="24"/>
        </w:rPr>
      </w:pPr>
      <w:bookmarkStart w:id="43" w:name="_Toc150863960"/>
      <w:bookmarkStart w:id="44" w:name="_Toc163123555"/>
      <w:bookmarkStart w:id="45" w:name="_Toc165276572"/>
      <w:bookmarkStart w:id="46" w:name="_Toc174715427"/>
      <w:bookmarkStart w:id="47" w:name="_Toc231311579"/>
      <w:r>
        <w:rPr>
          <w:rFonts w:ascii="Times New Roman" w:hAnsi="Times New Roman" w:cs="Times New Roman"/>
          <w:color w:val="auto"/>
          <w:sz w:val="24"/>
          <w:szCs w:val="24"/>
        </w:rPr>
        <w:t>2.5</w:t>
      </w:r>
      <w:r>
        <w:rPr>
          <w:rFonts w:ascii="Times New Roman" w:hAnsi="Times New Roman" w:cs="Times New Roman"/>
          <w:color w:val="auto"/>
          <w:sz w:val="24"/>
          <w:szCs w:val="24"/>
        </w:rPr>
        <w:tab/>
      </w:r>
      <w:bookmarkEnd w:id="43"/>
      <w:bookmarkEnd w:id="44"/>
      <w:bookmarkEnd w:id="45"/>
      <w:bookmarkEnd w:id="46"/>
      <w:r w:rsidR="00A1263A">
        <w:rPr>
          <w:rFonts w:ascii="Times New Roman" w:hAnsi="Times New Roman" w:cs="Times New Roman"/>
          <w:color w:val="auto"/>
          <w:sz w:val="24"/>
          <w:szCs w:val="24"/>
        </w:rPr>
        <w:t>Facturatie</w:t>
      </w:r>
      <w:bookmarkEnd w:id="47"/>
    </w:p>
    <w:p w14:paraId="4010EA08" w14:textId="77777777" w:rsidR="00A1263A" w:rsidRPr="00F00C01" w:rsidRDefault="00A1263A" w:rsidP="00A1263A">
      <w:pPr>
        <w:pStyle w:val="Plattetekst"/>
        <w:ind w:left="0"/>
        <w:rPr>
          <w:rFonts w:ascii="Times New Roman" w:hAnsi="Times New Roman" w:cs="Times New Roman"/>
          <w:sz w:val="24"/>
        </w:rPr>
      </w:pPr>
    </w:p>
    <w:p w14:paraId="63EF03A7" w14:textId="77777777" w:rsidR="00A1263A" w:rsidRPr="00F00C01" w:rsidRDefault="00A1263A" w:rsidP="00A1263A">
      <w:pPr>
        <w:ind w:firstLine="567"/>
        <w:rPr>
          <w:rFonts w:ascii="Times New Roman" w:hAnsi="Times New Roman" w:cs="Times New Roman"/>
          <w:sz w:val="24"/>
        </w:rPr>
      </w:pPr>
      <w:r w:rsidRPr="00F00C01">
        <w:rPr>
          <w:rFonts w:ascii="Times New Roman" w:hAnsi="Times New Roman" w:cs="Times New Roman"/>
          <w:sz w:val="24"/>
        </w:rPr>
        <w:t xml:space="preserve">De wijze van </w:t>
      </w:r>
      <w:r>
        <w:rPr>
          <w:rFonts w:ascii="Times New Roman" w:hAnsi="Times New Roman" w:cs="Times New Roman"/>
          <w:sz w:val="24"/>
        </w:rPr>
        <w:t>factureren</w:t>
      </w:r>
      <w:r w:rsidRPr="00F00C01">
        <w:rPr>
          <w:rFonts w:ascii="Times New Roman" w:hAnsi="Times New Roman" w:cs="Times New Roman"/>
          <w:sz w:val="24"/>
        </w:rPr>
        <w:t xml:space="preserve"> is beschreven in artikel 3.</w:t>
      </w:r>
      <w:r>
        <w:rPr>
          <w:rFonts w:ascii="Times New Roman" w:hAnsi="Times New Roman" w:cs="Times New Roman"/>
          <w:sz w:val="24"/>
        </w:rPr>
        <w:t>5</w:t>
      </w:r>
      <w:r w:rsidRPr="00F00C01">
        <w:rPr>
          <w:rFonts w:ascii="Times New Roman" w:hAnsi="Times New Roman" w:cs="Times New Roman"/>
          <w:sz w:val="24"/>
        </w:rPr>
        <w:t xml:space="preserve"> van de overeenkomst. </w:t>
      </w:r>
    </w:p>
    <w:p w14:paraId="3986E12E" w14:textId="636C1A32" w:rsidR="41050214" w:rsidRPr="0057263E" w:rsidRDefault="41050214" w:rsidP="00A1263A">
      <w:pPr>
        <w:pStyle w:val="Kop2"/>
        <w:numPr>
          <w:ilvl w:val="0"/>
          <w:numId w:val="0"/>
        </w:numPr>
        <w:rPr>
          <w:rFonts w:ascii="Times New Roman" w:hAnsi="Times New Roman" w:cs="Times New Roman"/>
          <w:sz w:val="24"/>
        </w:rPr>
      </w:pPr>
    </w:p>
    <w:p w14:paraId="06E07E81" w14:textId="015A2D37" w:rsidR="00052B4F" w:rsidRPr="00621250" w:rsidRDefault="26E94C0F">
      <w:pPr>
        <w:pStyle w:val="Kop2"/>
        <w:numPr>
          <w:ilvl w:val="1"/>
          <w:numId w:val="20"/>
        </w:numPr>
        <w:rPr>
          <w:rFonts w:ascii="Times New Roman" w:hAnsi="Times New Roman" w:cs="Times New Roman"/>
          <w:color w:val="auto"/>
          <w:sz w:val="24"/>
          <w:szCs w:val="24"/>
        </w:rPr>
      </w:pPr>
      <w:bookmarkStart w:id="48" w:name="_Toc150863964"/>
      <w:bookmarkStart w:id="49" w:name="_Toc163123559"/>
      <w:bookmarkStart w:id="50" w:name="_Toc165276576"/>
      <w:bookmarkStart w:id="51" w:name="_Toc174715431"/>
      <w:bookmarkStart w:id="52" w:name="_Toc231311580"/>
      <w:r w:rsidRPr="00621250">
        <w:rPr>
          <w:rFonts w:ascii="Times New Roman" w:hAnsi="Times New Roman" w:cs="Times New Roman"/>
          <w:color w:val="auto"/>
          <w:sz w:val="24"/>
          <w:szCs w:val="24"/>
        </w:rPr>
        <w:t>Overeenkomst en algemene voorwaarden</w:t>
      </w:r>
      <w:bookmarkEnd w:id="48"/>
      <w:bookmarkEnd w:id="49"/>
      <w:bookmarkEnd w:id="50"/>
      <w:bookmarkEnd w:id="51"/>
      <w:bookmarkEnd w:id="52"/>
    </w:p>
    <w:p w14:paraId="6D61D9A7" w14:textId="77777777" w:rsidR="00052B4F" w:rsidRPr="0057263E" w:rsidRDefault="00052B4F" w:rsidP="00052B4F">
      <w:pPr>
        <w:rPr>
          <w:rFonts w:ascii="Times New Roman" w:hAnsi="Times New Roman" w:cs="Times New Roman"/>
          <w:sz w:val="24"/>
        </w:rPr>
      </w:pPr>
    </w:p>
    <w:p w14:paraId="022FA6B4" w14:textId="08B0CEBB" w:rsidR="00052B4F" w:rsidRPr="0057263E" w:rsidRDefault="26E94C0F" w:rsidP="2D2BE14A">
      <w:pPr>
        <w:pStyle w:val="Kop3"/>
        <w:rPr>
          <w:rFonts w:ascii="Times New Roman" w:hAnsi="Times New Roman" w:cs="Times New Roman"/>
          <w:color w:val="auto"/>
          <w:sz w:val="24"/>
        </w:rPr>
      </w:pPr>
      <w:bookmarkStart w:id="53" w:name="_Toc150863965"/>
      <w:bookmarkStart w:id="54" w:name="_Toc163123560"/>
      <w:bookmarkStart w:id="55" w:name="_Toc165276577"/>
      <w:bookmarkStart w:id="56" w:name="_Toc174715432"/>
      <w:bookmarkStart w:id="57" w:name="_Toc231311581"/>
      <w:r w:rsidRPr="0057263E">
        <w:rPr>
          <w:rFonts w:ascii="Times New Roman" w:hAnsi="Times New Roman" w:cs="Times New Roman"/>
          <w:color w:val="auto"/>
          <w:sz w:val="24"/>
        </w:rPr>
        <w:t>Type overeenkomst</w:t>
      </w:r>
      <w:bookmarkEnd w:id="53"/>
      <w:bookmarkEnd w:id="54"/>
      <w:bookmarkEnd w:id="55"/>
      <w:bookmarkEnd w:id="56"/>
      <w:bookmarkEnd w:id="57"/>
    </w:p>
    <w:p w14:paraId="6CFC8FD9" w14:textId="0E285B72" w:rsidR="31C6483B" w:rsidRDefault="31C6483B" w:rsidP="00A1263A">
      <w:pPr>
        <w:rPr>
          <w:rFonts w:ascii="Times New Roman" w:hAnsi="Times New Roman" w:cs="Times New Roman"/>
          <w:sz w:val="24"/>
        </w:rPr>
      </w:pPr>
    </w:p>
    <w:p w14:paraId="350C3984" w14:textId="1A08563C" w:rsidR="00052B4F" w:rsidRPr="0057263E" w:rsidRDefault="00ED612C" w:rsidP="31C6483B">
      <w:pPr>
        <w:ind w:left="567"/>
        <w:rPr>
          <w:rFonts w:ascii="Times New Roman" w:hAnsi="Times New Roman" w:cs="Times New Roman"/>
          <w:sz w:val="24"/>
        </w:rPr>
      </w:pPr>
      <w:r w:rsidRPr="31C6483B">
        <w:rPr>
          <w:rFonts w:ascii="Times New Roman" w:hAnsi="Times New Roman" w:cs="Times New Roman"/>
          <w:sz w:val="24"/>
        </w:rPr>
        <w:t>Opdrachtgever</w:t>
      </w:r>
      <w:r w:rsidR="00052B4F" w:rsidRPr="31C6483B">
        <w:rPr>
          <w:rFonts w:ascii="Times New Roman" w:hAnsi="Times New Roman" w:cs="Times New Roman"/>
          <w:sz w:val="24"/>
        </w:rPr>
        <w:t xml:space="preserve"> sluit een</w:t>
      </w:r>
      <w:r w:rsidR="00BE645D">
        <w:rPr>
          <w:rFonts w:ascii="Times New Roman" w:hAnsi="Times New Roman" w:cs="Times New Roman"/>
          <w:sz w:val="24"/>
        </w:rPr>
        <w:t xml:space="preserve"> </w:t>
      </w:r>
      <w:r w:rsidR="00BE645D" w:rsidRPr="00BE645D">
        <w:rPr>
          <w:rFonts w:ascii="Times New Roman" w:hAnsi="Times New Roman" w:cs="Times New Roman"/>
          <w:sz w:val="24"/>
          <w:highlight w:val="lightGray"/>
        </w:rPr>
        <w:t>over</w:t>
      </w:r>
      <w:r w:rsidR="00BE645D">
        <w:rPr>
          <w:rFonts w:ascii="Times New Roman" w:hAnsi="Times New Roman" w:cs="Times New Roman"/>
          <w:sz w:val="24"/>
          <w:highlight w:val="lightGray"/>
        </w:rPr>
        <w:t>e</w:t>
      </w:r>
      <w:r w:rsidR="00BE645D" w:rsidRPr="00BE645D">
        <w:rPr>
          <w:rFonts w:ascii="Times New Roman" w:hAnsi="Times New Roman" w:cs="Times New Roman"/>
          <w:sz w:val="24"/>
          <w:highlight w:val="lightGray"/>
        </w:rPr>
        <w:t>enkomst/</w:t>
      </w:r>
      <w:r w:rsidR="00052B4F" w:rsidRPr="00BE645D">
        <w:rPr>
          <w:rFonts w:ascii="Times New Roman" w:hAnsi="Times New Roman" w:cs="Times New Roman"/>
          <w:sz w:val="24"/>
          <w:highlight w:val="lightGray"/>
        </w:rPr>
        <w:t>raamovereenkomst</w:t>
      </w:r>
      <w:r w:rsidR="00052B4F" w:rsidRPr="31C6483B">
        <w:rPr>
          <w:rFonts w:ascii="Times New Roman" w:hAnsi="Times New Roman" w:cs="Times New Roman"/>
          <w:sz w:val="24"/>
        </w:rPr>
        <w:t xml:space="preserve"> met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3E327D">
        <w:rPr>
          <w:rFonts w:ascii="Times New Roman" w:hAnsi="Times New Roman" w:cs="Times New Roman"/>
          <w:sz w:val="24"/>
        </w:rPr>
        <w:t xml:space="preserve">(s) </w:t>
      </w:r>
      <w:r w:rsidR="00052B4F" w:rsidRPr="31C6483B">
        <w:rPr>
          <w:rFonts w:ascii="Times New Roman" w:hAnsi="Times New Roman" w:cs="Times New Roman"/>
          <w:sz w:val="24"/>
        </w:rPr>
        <w:t xml:space="preserve">waarmee zij succesvol de gunningsfase </w:t>
      </w:r>
      <w:r w:rsidR="00CA2809">
        <w:rPr>
          <w:rFonts w:ascii="Times New Roman" w:hAnsi="Times New Roman" w:cs="Times New Roman"/>
          <w:sz w:val="24"/>
        </w:rPr>
        <w:t>heeft doorlopen</w:t>
      </w:r>
      <w:r w:rsidR="00052B4F" w:rsidRPr="31C6483B">
        <w:rPr>
          <w:rFonts w:ascii="Times New Roman" w:hAnsi="Times New Roman" w:cs="Times New Roman"/>
          <w:sz w:val="24"/>
        </w:rPr>
        <w:t xml:space="preserve">. </w:t>
      </w:r>
    </w:p>
    <w:p w14:paraId="0D1B94F8" w14:textId="77777777" w:rsidR="00BE645D" w:rsidRDefault="00BE645D" w:rsidP="006558D8">
      <w:pPr>
        <w:ind w:left="567"/>
        <w:rPr>
          <w:rFonts w:ascii="Times New Roman" w:hAnsi="Times New Roman" w:cs="Times New Roman"/>
          <w:sz w:val="24"/>
        </w:rPr>
      </w:pPr>
    </w:p>
    <w:p w14:paraId="6112A3F8" w14:textId="06ABEFCF" w:rsidR="00052B4F" w:rsidRDefault="24636642" w:rsidP="006558D8">
      <w:pPr>
        <w:ind w:left="567"/>
        <w:rPr>
          <w:rFonts w:ascii="Times New Roman" w:hAnsi="Times New Roman" w:cs="Times New Roman"/>
          <w:sz w:val="24"/>
        </w:rPr>
      </w:pPr>
      <w:r w:rsidRPr="0057263E">
        <w:rPr>
          <w:rFonts w:ascii="Times New Roman" w:hAnsi="Times New Roman" w:cs="Times New Roman"/>
          <w:sz w:val="24"/>
        </w:rPr>
        <w:t>[</w:t>
      </w:r>
      <w:r w:rsidR="3FAA309B" w:rsidRPr="0057263E">
        <w:rPr>
          <w:rFonts w:ascii="Times New Roman" w:eastAsiaTheme="minorEastAsia" w:hAnsi="Times New Roman" w:cs="Times New Roman"/>
          <w:sz w:val="24"/>
          <w:highlight w:val="lightGray"/>
        </w:rPr>
        <w:t>Optioneel bij niet taakgericht</w:t>
      </w:r>
      <w:r w:rsidR="1E2EB3C9" w:rsidRPr="0057263E">
        <w:rPr>
          <w:rFonts w:ascii="Times New Roman" w:eastAsiaTheme="minorEastAsia" w:hAnsi="Times New Roman" w:cs="Times New Roman"/>
          <w:sz w:val="24"/>
          <w:highlight w:val="lightGray"/>
        </w:rPr>
        <w:t>]</w:t>
      </w:r>
      <w:r w:rsidR="3FAA309B" w:rsidRPr="0057263E">
        <w:rPr>
          <w:rFonts w:ascii="Times New Roman" w:hAnsi="Times New Roman" w:cs="Times New Roman"/>
          <w:sz w:val="24"/>
        </w:rPr>
        <w:t xml:space="preserve">: </w:t>
      </w:r>
      <w:r w:rsidR="00052B4F" w:rsidRPr="0057263E">
        <w:rPr>
          <w:rFonts w:ascii="Times New Roman" w:hAnsi="Times New Roman" w:cs="Times New Roman"/>
          <w:sz w:val="24"/>
        </w:rPr>
        <w:t xml:space="preserve">De raamovereenkomst kent geen afnameverplichting of afnamegarantie. Op basis van de raamovereenkomst gunt </w:t>
      </w:r>
      <w:r w:rsidR="00ED612C">
        <w:rPr>
          <w:rFonts w:ascii="Times New Roman" w:hAnsi="Times New Roman" w:cs="Times New Roman"/>
          <w:sz w:val="24"/>
        </w:rPr>
        <w:t>Opdrachtgever</w:t>
      </w:r>
      <w:r w:rsidR="00052B4F" w:rsidRPr="0057263E">
        <w:rPr>
          <w:rFonts w:ascii="Times New Roman" w:hAnsi="Times New Roman" w:cs="Times New Roman"/>
          <w:sz w:val="24"/>
        </w:rPr>
        <w:t xml:space="preserve"> individuele opdrachten tot levering van voorzieningen aan cliënten. </w:t>
      </w:r>
    </w:p>
    <w:p w14:paraId="77C23B25" w14:textId="77777777" w:rsidR="00BE645D" w:rsidRPr="0057263E" w:rsidRDefault="00BE645D" w:rsidP="006558D8">
      <w:pPr>
        <w:ind w:left="567"/>
        <w:rPr>
          <w:rFonts w:ascii="Times New Roman" w:hAnsi="Times New Roman" w:cs="Times New Roman"/>
          <w:sz w:val="24"/>
          <w:highlight w:val="lightGray"/>
        </w:rPr>
      </w:pPr>
    </w:p>
    <w:p w14:paraId="23295589" w14:textId="0BFE338C" w:rsidR="00052B4F" w:rsidRPr="0057263E" w:rsidRDefault="00052B4F" w:rsidP="006558D8">
      <w:pPr>
        <w:ind w:left="567"/>
        <w:rPr>
          <w:rFonts w:ascii="Times New Roman" w:hAnsi="Times New Roman" w:cs="Times New Roman"/>
          <w:sz w:val="24"/>
        </w:rPr>
      </w:pPr>
      <w:r w:rsidRPr="008B042A">
        <w:rPr>
          <w:rFonts w:ascii="Times New Roman" w:hAnsi="Times New Roman" w:cs="Times New Roman"/>
          <w:sz w:val="24"/>
        </w:rPr>
        <w:t>De individuele opdrachtverstrekking gebeurt als volgt: [invullen].</w:t>
      </w:r>
    </w:p>
    <w:p w14:paraId="23B57C13" w14:textId="77777777" w:rsidR="00D254DA" w:rsidRPr="0057263E" w:rsidRDefault="00D254DA" w:rsidP="00F77DB9">
      <w:pPr>
        <w:rPr>
          <w:rFonts w:ascii="Times New Roman" w:hAnsi="Times New Roman" w:cs="Times New Roman"/>
          <w:sz w:val="24"/>
        </w:rPr>
      </w:pPr>
    </w:p>
    <w:p w14:paraId="5512AFEC" w14:textId="77777777" w:rsidR="00052B4F" w:rsidRPr="0057263E" w:rsidRDefault="26E94C0F" w:rsidP="006558D8">
      <w:pPr>
        <w:pStyle w:val="Kop3"/>
        <w:ind w:firstLine="0"/>
        <w:rPr>
          <w:rFonts w:ascii="Times New Roman" w:hAnsi="Times New Roman" w:cs="Times New Roman"/>
          <w:color w:val="auto"/>
          <w:sz w:val="24"/>
        </w:rPr>
      </w:pPr>
      <w:bookmarkStart w:id="58" w:name="_Toc150863966"/>
      <w:bookmarkStart w:id="59" w:name="_Toc163123561"/>
      <w:bookmarkStart w:id="60" w:name="_Toc165276578"/>
      <w:bookmarkStart w:id="61" w:name="_Toc174715433"/>
      <w:bookmarkStart w:id="62" w:name="_Toc231311582"/>
      <w:r w:rsidRPr="0057263E">
        <w:rPr>
          <w:rFonts w:ascii="Times New Roman" w:hAnsi="Times New Roman" w:cs="Times New Roman"/>
          <w:color w:val="auto"/>
          <w:sz w:val="24"/>
        </w:rPr>
        <w:t>Algemene voorwaarden</w:t>
      </w:r>
      <w:bookmarkEnd w:id="58"/>
      <w:bookmarkEnd w:id="59"/>
      <w:bookmarkEnd w:id="60"/>
      <w:bookmarkEnd w:id="61"/>
      <w:bookmarkEnd w:id="62"/>
    </w:p>
    <w:p w14:paraId="48F3DA4F" w14:textId="77777777" w:rsidR="00052B4F" w:rsidRPr="0057263E" w:rsidRDefault="00052B4F" w:rsidP="006558D8">
      <w:pPr>
        <w:ind w:left="567"/>
        <w:rPr>
          <w:rFonts w:ascii="Times New Roman" w:hAnsi="Times New Roman" w:cs="Times New Roman"/>
          <w:sz w:val="24"/>
        </w:rPr>
      </w:pPr>
    </w:p>
    <w:p w14:paraId="0D8AE5DC" w14:textId="231B4C99" w:rsidR="006C2B89" w:rsidRPr="0057263E" w:rsidRDefault="006C2B89" w:rsidP="006558D8">
      <w:pPr>
        <w:ind w:left="567"/>
        <w:rPr>
          <w:rFonts w:ascii="Times New Roman" w:hAnsi="Times New Roman" w:cs="Times New Roman"/>
          <w:sz w:val="24"/>
        </w:rPr>
      </w:pPr>
      <w:r w:rsidRPr="0057263E">
        <w:rPr>
          <w:rFonts w:ascii="Times New Roman" w:hAnsi="Times New Roman" w:cs="Times New Roman"/>
          <w:sz w:val="24"/>
        </w:rPr>
        <w:t xml:space="preserve">Op deze overeenkomst </w:t>
      </w:r>
      <w:r w:rsidRPr="00D370B9">
        <w:rPr>
          <w:rFonts w:ascii="Times New Roman" w:hAnsi="Times New Roman" w:cs="Times New Roman"/>
          <w:sz w:val="24"/>
        </w:rPr>
        <w:t>gelde</w:t>
      </w:r>
      <w:r w:rsidR="008B042A">
        <w:rPr>
          <w:rFonts w:ascii="Times New Roman" w:hAnsi="Times New Roman" w:cs="Times New Roman"/>
          <w:sz w:val="24"/>
        </w:rPr>
        <w:t>n de laatste model</w:t>
      </w:r>
      <w:r w:rsidRPr="008B042A">
        <w:rPr>
          <w:rFonts w:ascii="Times New Roman" w:hAnsi="Times New Roman" w:cs="Times New Roman"/>
          <w:sz w:val="24"/>
        </w:rPr>
        <w:t>-inkoopvoorwaarden van de VNG</w:t>
      </w:r>
      <w:r w:rsidR="00D403A3">
        <w:rPr>
          <w:rFonts w:ascii="Times New Roman" w:hAnsi="Times New Roman" w:cs="Times New Roman"/>
          <w:sz w:val="24"/>
        </w:rPr>
        <w:t xml:space="preserve">: </w:t>
      </w:r>
      <w:hyperlink r:id="rId16" w:history="1">
        <w:r w:rsidR="00D403A3">
          <w:rPr>
            <w:rStyle w:val="Hyperlink"/>
            <w:rFonts w:ascii="Times New Roman" w:hAnsi="Times New Roman" w:cs="Times New Roman"/>
            <w:sz w:val="24"/>
          </w:rPr>
          <w:t>VNG Model Algemene Inkoopvoorwaarden voor leveringen en diensten</w:t>
        </w:r>
      </w:hyperlink>
      <w:r w:rsidRPr="008B042A">
        <w:rPr>
          <w:rFonts w:ascii="Times New Roman" w:hAnsi="Times New Roman" w:cs="Times New Roman"/>
          <w:sz w:val="24"/>
        </w:rPr>
        <w:t>. Afwijkingen daarvan zijn in deze overeenkomst</w:t>
      </w:r>
      <w:r w:rsidRPr="0057263E">
        <w:rPr>
          <w:rFonts w:ascii="Times New Roman" w:hAnsi="Times New Roman" w:cs="Times New Roman"/>
          <w:sz w:val="24"/>
        </w:rPr>
        <w:t xml:space="preserve"> opgenomen. De volgende artikelen uit de VNG-voorwaarden gelden niet: 16 en 23. De </w:t>
      </w:r>
      <w:r w:rsidR="00C53683">
        <w:rPr>
          <w:rFonts w:ascii="Times New Roman" w:hAnsi="Times New Roman" w:cs="Times New Roman"/>
          <w:sz w:val="24"/>
        </w:rPr>
        <w:t>Leverancier</w:t>
      </w:r>
      <w:r w:rsidRPr="0057263E">
        <w:rPr>
          <w:rFonts w:ascii="Times New Roman" w:hAnsi="Times New Roman" w:cs="Times New Roman"/>
          <w:sz w:val="24"/>
        </w:rPr>
        <w:t xml:space="preserve"> verklaart dat hij deze voorwaarden heeft ontvangen en hiermee akkoord gaat. Voorwaarden van de </w:t>
      </w:r>
      <w:r w:rsidR="00C53683">
        <w:rPr>
          <w:rFonts w:ascii="Times New Roman" w:hAnsi="Times New Roman" w:cs="Times New Roman"/>
          <w:sz w:val="24"/>
        </w:rPr>
        <w:t>Leverancier</w:t>
      </w:r>
      <w:r w:rsidRPr="0057263E">
        <w:rPr>
          <w:rFonts w:ascii="Times New Roman" w:hAnsi="Times New Roman" w:cs="Times New Roman"/>
          <w:sz w:val="24"/>
        </w:rPr>
        <w:t xml:space="preserve"> of derden gelden niet.</w:t>
      </w:r>
    </w:p>
    <w:p w14:paraId="44B68940" w14:textId="1A0274D8" w:rsidR="60154347" w:rsidRPr="0057263E" w:rsidRDefault="60154347" w:rsidP="006558D8">
      <w:pPr>
        <w:ind w:left="567"/>
        <w:rPr>
          <w:rFonts w:ascii="Times New Roman" w:hAnsi="Times New Roman" w:cs="Times New Roman"/>
          <w:sz w:val="24"/>
        </w:rPr>
      </w:pPr>
    </w:p>
    <w:p w14:paraId="48F5D30D" w14:textId="77777777" w:rsidR="00052B4F" w:rsidRPr="0057263E" w:rsidRDefault="26E94C0F" w:rsidP="006558D8">
      <w:pPr>
        <w:pStyle w:val="Kop3"/>
        <w:ind w:firstLine="0"/>
        <w:rPr>
          <w:rFonts w:ascii="Times New Roman" w:hAnsi="Times New Roman" w:cs="Times New Roman"/>
          <w:color w:val="auto"/>
          <w:sz w:val="24"/>
        </w:rPr>
      </w:pPr>
      <w:bookmarkStart w:id="63" w:name="_Toc150863967"/>
      <w:bookmarkStart w:id="64" w:name="_Toc163123562"/>
      <w:bookmarkStart w:id="65" w:name="_Toc165276579"/>
      <w:bookmarkStart w:id="66" w:name="_Toc174715434"/>
      <w:bookmarkStart w:id="67" w:name="_Toc231311583"/>
      <w:r w:rsidRPr="0057263E">
        <w:rPr>
          <w:rFonts w:ascii="Times New Roman" w:hAnsi="Times New Roman" w:cs="Times New Roman"/>
          <w:color w:val="auto"/>
          <w:sz w:val="24"/>
        </w:rPr>
        <w:t>Looptijd</w:t>
      </w:r>
      <w:bookmarkEnd w:id="63"/>
      <w:bookmarkEnd w:id="64"/>
      <w:bookmarkEnd w:id="65"/>
      <w:bookmarkEnd w:id="66"/>
      <w:bookmarkEnd w:id="67"/>
    </w:p>
    <w:p w14:paraId="40CD16F6" w14:textId="77777777" w:rsidR="00827999" w:rsidRPr="0057263E" w:rsidRDefault="00827999" w:rsidP="00827999">
      <w:pPr>
        <w:pStyle w:val="Plattetekst"/>
        <w:rPr>
          <w:rFonts w:ascii="Times New Roman" w:hAnsi="Times New Roman" w:cs="Times New Roman"/>
          <w:sz w:val="24"/>
        </w:rPr>
      </w:pPr>
    </w:p>
    <w:p w14:paraId="738FA0F5" w14:textId="26439153" w:rsidR="00ED11C8" w:rsidRPr="00F00C01" w:rsidRDefault="00ED11C8" w:rsidP="00ED11C8">
      <w:pPr>
        <w:ind w:left="567"/>
        <w:rPr>
          <w:rFonts w:ascii="Times New Roman" w:hAnsi="Times New Roman" w:cs="Times New Roman"/>
          <w:sz w:val="24"/>
        </w:rPr>
      </w:pPr>
      <w:r>
        <w:rPr>
          <w:rFonts w:ascii="Times New Roman" w:hAnsi="Times New Roman" w:cs="Times New Roman"/>
          <w:sz w:val="24"/>
        </w:rPr>
        <w:t xml:space="preserve">De looptijd van de overeenkomst is opgenomen in </w:t>
      </w:r>
      <w:r w:rsidRPr="008B042A">
        <w:rPr>
          <w:rFonts w:ascii="Times New Roman" w:hAnsi="Times New Roman" w:cs="Times New Roman"/>
          <w:sz w:val="24"/>
        </w:rPr>
        <w:t>artikel 1.3 van</w:t>
      </w:r>
      <w:r>
        <w:rPr>
          <w:rFonts w:ascii="Times New Roman" w:hAnsi="Times New Roman" w:cs="Times New Roman"/>
          <w:sz w:val="24"/>
        </w:rPr>
        <w:t xml:space="preserve"> de overeenkomst</w:t>
      </w:r>
      <w:r w:rsidR="00B34D2B">
        <w:rPr>
          <w:rFonts w:ascii="Times New Roman" w:hAnsi="Times New Roman" w:cs="Times New Roman"/>
          <w:sz w:val="24"/>
        </w:rPr>
        <w:t xml:space="preserve"> Wmo Hulpmiddelen</w:t>
      </w:r>
      <w:r>
        <w:rPr>
          <w:rFonts w:ascii="Times New Roman" w:hAnsi="Times New Roman" w:cs="Times New Roman"/>
          <w:sz w:val="24"/>
        </w:rPr>
        <w:t>.</w:t>
      </w:r>
    </w:p>
    <w:p w14:paraId="6E54721C" w14:textId="77777777" w:rsidR="00052B4F" w:rsidRPr="0057263E" w:rsidRDefault="00052B4F" w:rsidP="006558D8">
      <w:pPr>
        <w:ind w:left="567"/>
        <w:rPr>
          <w:rFonts w:ascii="Times New Roman" w:hAnsi="Times New Roman" w:cs="Times New Roman"/>
          <w:sz w:val="24"/>
        </w:rPr>
      </w:pPr>
    </w:p>
    <w:p w14:paraId="04FE7809" w14:textId="5211F14D" w:rsidR="00052B4F" w:rsidRPr="0057263E" w:rsidRDefault="00052B4F" w:rsidP="006558D8">
      <w:pPr>
        <w:ind w:left="567"/>
        <w:rPr>
          <w:rFonts w:ascii="Times New Roman" w:hAnsi="Times New Roman" w:cs="Times New Roman"/>
          <w:sz w:val="24"/>
        </w:rPr>
      </w:pPr>
      <w:r w:rsidRPr="0057263E">
        <w:rPr>
          <w:rFonts w:ascii="Times New Roman" w:eastAsiaTheme="minorEastAsia" w:hAnsi="Times New Roman" w:cs="Times New Roman"/>
          <w:sz w:val="24"/>
          <w:highlight w:val="lightGray"/>
        </w:rPr>
        <w:t>[Optioneel</w:t>
      </w:r>
      <w:r w:rsidR="49DEA956" w:rsidRPr="0057263E">
        <w:rPr>
          <w:rFonts w:ascii="Times New Roman" w:eastAsiaTheme="minorEastAsia" w:hAnsi="Times New Roman" w:cs="Times New Roman"/>
          <w:sz w:val="24"/>
          <w:highlight w:val="lightGray"/>
        </w:rPr>
        <w:t xml:space="preserve"> bij raamovereenkomst </w:t>
      </w:r>
      <w:r w:rsidRPr="0057263E">
        <w:rPr>
          <w:rFonts w:ascii="Times New Roman" w:eastAsiaTheme="minorEastAsia" w:hAnsi="Times New Roman" w:cs="Times New Roman"/>
          <w:sz w:val="24"/>
          <w:highlight w:val="lightGray"/>
        </w:rPr>
        <w:t xml:space="preserve">:] </w:t>
      </w:r>
      <w:r w:rsidRPr="0057263E">
        <w:rPr>
          <w:rFonts w:ascii="Times New Roman" w:hAnsi="Times New Roman" w:cs="Times New Roman"/>
          <w:sz w:val="24"/>
        </w:rPr>
        <w:t xml:space="preserve">De gekozen maximale looptijd van de raamovereenkomst is langer dan </w:t>
      </w:r>
      <w:r w:rsidR="56C52B98" w:rsidRPr="0057263E">
        <w:rPr>
          <w:rFonts w:ascii="Times New Roman" w:hAnsi="Times New Roman" w:cs="Times New Roman"/>
          <w:sz w:val="24"/>
        </w:rPr>
        <w:t xml:space="preserve">48 kalendermaanden. </w:t>
      </w:r>
      <w:r w:rsidR="00ED612C">
        <w:rPr>
          <w:rFonts w:ascii="Times New Roman" w:hAnsi="Times New Roman" w:cs="Times New Roman"/>
          <w:sz w:val="24"/>
        </w:rPr>
        <w:t>Opdrachtgever</w:t>
      </w:r>
      <w:r w:rsidR="56C52B98" w:rsidRPr="0057263E">
        <w:rPr>
          <w:rFonts w:ascii="Times New Roman" w:hAnsi="Times New Roman" w:cs="Times New Roman"/>
          <w:sz w:val="24"/>
        </w:rPr>
        <w:t xml:space="preserve"> rechtvaardigt deze keuze als volgt: </w:t>
      </w:r>
      <w:r w:rsidR="56C52B98" w:rsidRPr="00B34D2B">
        <w:rPr>
          <w:rFonts w:ascii="Times New Roman" w:hAnsi="Times New Roman" w:cs="Times New Roman"/>
          <w:sz w:val="24"/>
          <w:shd w:val="clear" w:color="auto" w:fill="C9C9C9" w:themeFill="background2"/>
        </w:rPr>
        <w:t>[invullen gemeente].</w:t>
      </w:r>
    </w:p>
    <w:p w14:paraId="476A6B59" w14:textId="7AB9C8F2" w:rsidR="00052B4F" w:rsidRDefault="00052B4F" w:rsidP="59E229A6">
      <w:pPr>
        <w:ind w:left="708"/>
        <w:rPr>
          <w:color w:val="000000" w:themeColor="text1"/>
        </w:rPr>
      </w:pPr>
    </w:p>
    <w:p w14:paraId="51746370" w14:textId="1490C5A7" w:rsidR="00052B4F" w:rsidRPr="00D43C11" w:rsidRDefault="38900D25" w:rsidP="00052B4F">
      <w:pPr>
        <w:pStyle w:val="Kop1"/>
        <w:rPr>
          <w:rFonts w:ascii="Times New Roman" w:hAnsi="Times New Roman" w:cs="Times New Roman"/>
          <w:b/>
          <w:bCs/>
          <w:color w:val="auto"/>
          <w:sz w:val="24"/>
          <w:szCs w:val="24"/>
        </w:rPr>
      </w:pPr>
      <w:bookmarkStart w:id="68" w:name="_Toc150863968"/>
      <w:bookmarkStart w:id="69" w:name="_Toc163123563"/>
      <w:bookmarkStart w:id="70" w:name="_Toc165276580"/>
      <w:bookmarkStart w:id="71" w:name="_Toc174715435"/>
      <w:bookmarkStart w:id="72" w:name="_Toc231311584"/>
      <w:r w:rsidRPr="00D43C11">
        <w:rPr>
          <w:rFonts w:ascii="Times New Roman" w:hAnsi="Times New Roman" w:cs="Times New Roman"/>
          <w:b/>
          <w:bCs/>
          <w:color w:val="auto"/>
          <w:sz w:val="24"/>
          <w:szCs w:val="24"/>
        </w:rPr>
        <w:lastRenderedPageBreak/>
        <w:t>V</w:t>
      </w:r>
      <w:r w:rsidR="26E94C0F" w:rsidRPr="00D43C11">
        <w:rPr>
          <w:rFonts w:ascii="Times New Roman" w:hAnsi="Times New Roman" w:cs="Times New Roman"/>
          <w:b/>
          <w:bCs/>
          <w:color w:val="auto"/>
          <w:sz w:val="24"/>
          <w:szCs w:val="24"/>
        </w:rPr>
        <w:t>oorwaarden</w:t>
      </w:r>
      <w:r w:rsidR="2346FE27" w:rsidRPr="00D43C11">
        <w:rPr>
          <w:rFonts w:ascii="Times New Roman" w:hAnsi="Times New Roman" w:cs="Times New Roman"/>
          <w:b/>
          <w:bCs/>
          <w:color w:val="auto"/>
          <w:sz w:val="24"/>
          <w:szCs w:val="24"/>
        </w:rPr>
        <w:t xml:space="preserve"> </w:t>
      </w:r>
      <w:r w:rsidR="6142F28C" w:rsidRPr="00D43C11">
        <w:rPr>
          <w:rFonts w:ascii="Times New Roman" w:hAnsi="Times New Roman" w:cs="Times New Roman"/>
          <w:b/>
          <w:bCs/>
          <w:color w:val="auto"/>
          <w:sz w:val="24"/>
          <w:szCs w:val="24"/>
        </w:rPr>
        <w:t>aanbestedings</w:t>
      </w:r>
      <w:r w:rsidR="2346FE27" w:rsidRPr="00D43C11">
        <w:rPr>
          <w:rFonts w:ascii="Times New Roman" w:hAnsi="Times New Roman" w:cs="Times New Roman"/>
          <w:b/>
          <w:bCs/>
          <w:color w:val="auto"/>
          <w:sz w:val="24"/>
          <w:szCs w:val="24"/>
        </w:rPr>
        <w:t>procedure</w:t>
      </w:r>
      <w:bookmarkEnd w:id="68"/>
      <w:bookmarkEnd w:id="69"/>
      <w:bookmarkEnd w:id="70"/>
      <w:bookmarkEnd w:id="71"/>
      <w:bookmarkEnd w:id="72"/>
    </w:p>
    <w:p w14:paraId="79179B19" w14:textId="77777777" w:rsidR="00052B4F" w:rsidRPr="00D43C11" w:rsidRDefault="00052B4F" w:rsidP="00052B4F">
      <w:pPr>
        <w:ind w:left="708"/>
        <w:rPr>
          <w:rFonts w:ascii="Times New Roman" w:hAnsi="Times New Roman" w:cs="Times New Roman"/>
          <w:sz w:val="24"/>
        </w:rPr>
      </w:pPr>
    </w:p>
    <w:p w14:paraId="19A5FF00" w14:textId="77777777" w:rsidR="00052B4F" w:rsidRPr="00D43C11" w:rsidRDefault="26E94C0F" w:rsidP="00052B4F">
      <w:pPr>
        <w:pStyle w:val="Kop2"/>
        <w:rPr>
          <w:rFonts w:ascii="Times New Roman" w:hAnsi="Times New Roman" w:cs="Times New Roman"/>
          <w:color w:val="auto"/>
          <w:sz w:val="24"/>
          <w:szCs w:val="24"/>
        </w:rPr>
      </w:pPr>
      <w:bookmarkStart w:id="73" w:name="_Toc150863969"/>
      <w:bookmarkStart w:id="74" w:name="_Toc163123564"/>
      <w:bookmarkStart w:id="75" w:name="_Toc165276581"/>
      <w:bookmarkStart w:id="76" w:name="_Toc174715436"/>
      <w:bookmarkStart w:id="77" w:name="_Toc231311585"/>
      <w:r w:rsidRPr="00D43C11">
        <w:rPr>
          <w:rFonts w:ascii="Times New Roman" w:hAnsi="Times New Roman" w:cs="Times New Roman"/>
          <w:color w:val="auto"/>
          <w:sz w:val="24"/>
          <w:szCs w:val="24"/>
        </w:rPr>
        <w:t>Inleiding</w:t>
      </w:r>
      <w:bookmarkEnd w:id="73"/>
      <w:bookmarkEnd w:id="74"/>
      <w:bookmarkEnd w:id="75"/>
      <w:bookmarkEnd w:id="76"/>
      <w:bookmarkEnd w:id="77"/>
    </w:p>
    <w:p w14:paraId="103472A7" w14:textId="77777777" w:rsidR="00052B4F" w:rsidRPr="00D43C11" w:rsidRDefault="00052B4F" w:rsidP="00052B4F">
      <w:pPr>
        <w:ind w:left="708"/>
        <w:rPr>
          <w:rFonts w:ascii="Times New Roman" w:hAnsi="Times New Roman" w:cs="Times New Roman"/>
          <w:sz w:val="24"/>
        </w:rPr>
      </w:pPr>
    </w:p>
    <w:p w14:paraId="471F275E" w14:textId="2F65381C" w:rsidR="00052B4F" w:rsidRPr="00D43C11" w:rsidRDefault="00052B4F" w:rsidP="00DA12D0">
      <w:pPr>
        <w:ind w:left="567"/>
        <w:rPr>
          <w:rFonts w:ascii="Times New Roman" w:hAnsi="Times New Roman" w:cs="Times New Roman"/>
          <w:sz w:val="24"/>
        </w:rPr>
      </w:pPr>
      <w:r w:rsidRPr="00D43C11">
        <w:rPr>
          <w:rFonts w:ascii="Times New Roman" w:hAnsi="Times New Roman" w:cs="Times New Roman"/>
          <w:sz w:val="24"/>
        </w:rPr>
        <w:t xml:space="preserve">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D43C11">
        <w:rPr>
          <w:rFonts w:ascii="Times New Roman" w:hAnsi="Times New Roman" w:cs="Times New Roman"/>
          <w:sz w:val="24"/>
        </w:rPr>
        <w:t xml:space="preserve"> die in aanmerking wil komen voor de opdracht, moet aantonen dat: </w:t>
      </w:r>
    </w:p>
    <w:p w14:paraId="11360B8E" w14:textId="77777777" w:rsidR="00052B4F" w:rsidRPr="00D43C11" w:rsidRDefault="00052B4F" w:rsidP="00DA12D0">
      <w:pPr>
        <w:ind w:left="708" w:hanging="141"/>
        <w:rPr>
          <w:rFonts w:ascii="Times New Roman" w:hAnsi="Times New Roman" w:cs="Times New Roman"/>
          <w:sz w:val="24"/>
        </w:rPr>
      </w:pPr>
    </w:p>
    <w:p w14:paraId="61660839" w14:textId="71DFE981" w:rsidR="00052B4F" w:rsidRPr="00D43C11" w:rsidRDefault="00052B4F" w:rsidP="00DA12D0">
      <w:pPr>
        <w:ind w:left="708" w:hanging="141"/>
        <w:rPr>
          <w:rFonts w:ascii="Times New Roman" w:hAnsi="Times New Roman" w:cs="Times New Roman"/>
          <w:sz w:val="24"/>
        </w:rPr>
      </w:pPr>
      <w:r w:rsidRPr="00D43C11">
        <w:rPr>
          <w:rFonts w:ascii="Times New Roman" w:hAnsi="Times New Roman" w:cs="Times New Roman"/>
          <w:sz w:val="24"/>
        </w:rPr>
        <w:t>•</w:t>
      </w:r>
      <w:r w:rsidRPr="00D43C11">
        <w:rPr>
          <w:rFonts w:ascii="Times New Roman" w:hAnsi="Times New Roman" w:cs="Times New Roman"/>
          <w:sz w:val="24"/>
        </w:rPr>
        <w:tab/>
      </w:r>
      <w:r w:rsidR="00DA12D0">
        <w:rPr>
          <w:rFonts w:ascii="Times New Roman" w:hAnsi="Times New Roman" w:cs="Times New Roman"/>
          <w:sz w:val="24"/>
        </w:rPr>
        <w:tab/>
      </w:r>
      <w:r w:rsidR="00DA12D0">
        <w:rPr>
          <w:rFonts w:ascii="Times New Roman" w:hAnsi="Times New Roman" w:cs="Times New Roman"/>
          <w:sz w:val="24"/>
        </w:rPr>
        <w:tab/>
      </w:r>
      <w:r w:rsidRPr="00D43C11">
        <w:rPr>
          <w:rFonts w:ascii="Times New Roman" w:hAnsi="Times New Roman" w:cs="Times New Roman"/>
          <w:sz w:val="24"/>
        </w:rPr>
        <w:t>uitsluitingsgronden niet op hem van toepassing zijn; en</w:t>
      </w:r>
    </w:p>
    <w:p w14:paraId="2256510B" w14:textId="4EEC2A9E" w:rsidR="00052B4F" w:rsidRPr="00D43C11" w:rsidRDefault="00052B4F" w:rsidP="00DA12D0">
      <w:pPr>
        <w:ind w:left="708" w:hanging="141"/>
        <w:rPr>
          <w:rFonts w:ascii="Times New Roman" w:hAnsi="Times New Roman" w:cs="Times New Roman"/>
          <w:sz w:val="24"/>
        </w:rPr>
      </w:pPr>
      <w:r w:rsidRPr="00D43C11">
        <w:rPr>
          <w:rFonts w:ascii="Times New Roman" w:hAnsi="Times New Roman" w:cs="Times New Roman"/>
          <w:sz w:val="24"/>
        </w:rPr>
        <w:t>•</w:t>
      </w:r>
      <w:r w:rsidRPr="00D43C11">
        <w:rPr>
          <w:rFonts w:ascii="Times New Roman" w:hAnsi="Times New Roman" w:cs="Times New Roman"/>
          <w:sz w:val="24"/>
        </w:rPr>
        <w:tab/>
      </w:r>
      <w:r w:rsidR="00DA12D0">
        <w:rPr>
          <w:rFonts w:ascii="Times New Roman" w:hAnsi="Times New Roman" w:cs="Times New Roman"/>
          <w:sz w:val="24"/>
        </w:rPr>
        <w:tab/>
      </w:r>
      <w:r w:rsidR="00DA12D0">
        <w:rPr>
          <w:rFonts w:ascii="Times New Roman" w:hAnsi="Times New Roman" w:cs="Times New Roman"/>
          <w:sz w:val="24"/>
        </w:rPr>
        <w:tab/>
      </w:r>
      <w:r w:rsidRPr="00D43C11">
        <w:rPr>
          <w:rFonts w:ascii="Times New Roman" w:hAnsi="Times New Roman" w:cs="Times New Roman"/>
          <w:sz w:val="24"/>
        </w:rPr>
        <w:t>de geschiktheidseisen op hem van toepassing zijn; en</w:t>
      </w:r>
    </w:p>
    <w:p w14:paraId="646FE0C5" w14:textId="0D1E8BF7" w:rsidR="00052B4F" w:rsidRPr="00D43C11" w:rsidRDefault="00052B4F" w:rsidP="00DA12D0">
      <w:pPr>
        <w:ind w:left="708" w:hanging="141"/>
        <w:rPr>
          <w:rFonts w:ascii="Times New Roman" w:hAnsi="Times New Roman" w:cs="Times New Roman"/>
          <w:sz w:val="24"/>
        </w:rPr>
      </w:pPr>
      <w:r w:rsidRPr="00D43C11">
        <w:rPr>
          <w:rFonts w:ascii="Times New Roman" w:hAnsi="Times New Roman" w:cs="Times New Roman"/>
          <w:sz w:val="24"/>
        </w:rPr>
        <w:t>•</w:t>
      </w:r>
      <w:r w:rsidRPr="00D43C11">
        <w:rPr>
          <w:rFonts w:ascii="Times New Roman" w:hAnsi="Times New Roman" w:cs="Times New Roman"/>
          <w:sz w:val="24"/>
        </w:rPr>
        <w:tab/>
      </w:r>
      <w:r w:rsidR="00DA12D0">
        <w:rPr>
          <w:rFonts w:ascii="Times New Roman" w:hAnsi="Times New Roman" w:cs="Times New Roman"/>
          <w:sz w:val="24"/>
        </w:rPr>
        <w:tab/>
      </w:r>
      <w:r w:rsidR="00DA12D0">
        <w:rPr>
          <w:rFonts w:ascii="Times New Roman" w:hAnsi="Times New Roman" w:cs="Times New Roman"/>
          <w:sz w:val="24"/>
        </w:rPr>
        <w:tab/>
      </w:r>
      <w:r w:rsidRPr="00D43C11">
        <w:rPr>
          <w:rFonts w:ascii="Times New Roman" w:hAnsi="Times New Roman" w:cs="Times New Roman"/>
          <w:sz w:val="24"/>
        </w:rPr>
        <w:t>hij akkoord gaat met de uitvoeringseisen en deze ook kan uitvoeren.</w:t>
      </w:r>
    </w:p>
    <w:p w14:paraId="330ED43D" w14:textId="77777777" w:rsidR="00052B4F" w:rsidRPr="00D43C11" w:rsidRDefault="00052B4F" w:rsidP="00052B4F">
      <w:pPr>
        <w:ind w:left="708"/>
        <w:rPr>
          <w:rFonts w:ascii="Times New Roman" w:hAnsi="Times New Roman" w:cs="Times New Roman"/>
          <w:sz w:val="24"/>
        </w:rPr>
      </w:pPr>
    </w:p>
    <w:p w14:paraId="5AF0E680" w14:textId="77777777" w:rsidR="00052B4F" w:rsidRPr="00D43C11" w:rsidRDefault="00052B4F" w:rsidP="00DA12D0">
      <w:pPr>
        <w:ind w:left="708" w:hanging="141"/>
        <w:rPr>
          <w:rFonts w:ascii="Times New Roman" w:hAnsi="Times New Roman" w:cs="Times New Roman"/>
          <w:sz w:val="24"/>
        </w:rPr>
      </w:pPr>
      <w:r w:rsidRPr="00D43C11">
        <w:rPr>
          <w:rFonts w:ascii="Times New Roman" w:hAnsi="Times New Roman" w:cs="Times New Roman"/>
          <w:sz w:val="24"/>
        </w:rPr>
        <w:t xml:space="preserve">Als </w:t>
      </w:r>
    </w:p>
    <w:p w14:paraId="66C79B22" w14:textId="77777777" w:rsidR="00052B4F" w:rsidRPr="00D43C11" w:rsidRDefault="00052B4F" w:rsidP="00052B4F">
      <w:pPr>
        <w:ind w:left="708"/>
        <w:rPr>
          <w:rFonts w:ascii="Times New Roman" w:hAnsi="Times New Roman" w:cs="Times New Roman"/>
          <w:sz w:val="24"/>
        </w:rPr>
      </w:pPr>
    </w:p>
    <w:p w14:paraId="12975101" w14:textId="2F538A39" w:rsidR="00052B4F" w:rsidRPr="00D43C11" w:rsidRDefault="00052B4F">
      <w:pPr>
        <w:pStyle w:val="Lijstalinea"/>
        <w:numPr>
          <w:ilvl w:val="0"/>
          <w:numId w:val="17"/>
        </w:numPr>
        <w:spacing w:line="240" w:lineRule="auto"/>
        <w:ind w:left="1418" w:hanging="851"/>
        <w:rPr>
          <w:rFonts w:ascii="Times New Roman" w:hAnsi="Times New Roman" w:cs="Times New Roman"/>
          <w:sz w:val="24"/>
        </w:rPr>
      </w:pPr>
      <w:bookmarkStart w:id="78" w:name="_Hlk163118970"/>
      <w:r w:rsidRPr="00D43C11">
        <w:rPr>
          <w:rFonts w:ascii="Times New Roman" w:hAnsi="Times New Roman" w:cs="Times New Roman"/>
          <w:sz w:val="24"/>
        </w:rPr>
        <w:t xml:space="preserve">een uitsluitingsgrond aantoonbaar van toepassing is op een </w:t>
      </w:r>
      <w:bookmarkEnd w:id="78"/>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D43C11">
        <w:rPr>
          <w:rFonts w:ascii="Times New Roman" w:hAnsi="Times New Roman" w:cs="Times New Roman"/>
          <w:sz w:val="24"/>
        </w:rPr>
        <w:t>,</w:t>
      </w:r>
    </w:p>
    <w:p w14:paraId="520B4B2F" w14:textId="674A3C48" w:rsidR="00052B4F" w:rsidRPr="00D43C11" w:rsidRDefault="00052B4F">
      <w:pPr>
        <w:pStyle w:val="Lijstalinea"/>
        <w:numPr>
          <w:ilvl w:val="0"/>
          <w:numId w:val="17"/>
        </w:numPr>
        <w:spacing w:line="240" w:lineRule="auto"/>
        <w:ind w:left="1418" w:hanging="851"/>
        <w:rPr>
          <w:rFonts w:ascii="Times New Roman" w:hAnsi="Times New Roman" w:cs="Times New Roman"/>
          <w:sz w:val="24"/>
        </w:rPr>
      </w:pPr>
      <w:bookmarkStart w:id="79" w:name="_Hlk163118984"/>
      <w:r w:rsidRPr="00D43C11">
        <w:rPr>
          <w:rFonts w:ascii="Times New Roman" w:hAnsi="Times New Roman" w:cs="Times New Roman"/>
          <w:sz w:val="24"/>
        </w:rPr>
        <w:t xml:space="preserve">de </w:t>
      </w:r>
      <w:bookmarkEnd w:id="79"/>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D43C11">
        <w:rPr>
          <w:rFonts w:ascii="Times New Roman" w:hAnsi="Times New Roman" w:cs="Times New Roman"/>
          <w:sz w:val="24"/>
        </w:rPr>
        <w:t xml:space="preserve"> aantoonbaar niet voldoet aan één van de geschiktheidseisen, of </w:t>
      </w:r>
    </w:p>
    <w:p w14:paraId="16503047" w14:textId="2675776A" w:rsidR="00052B4F" w:rsidRPr="00D43C11" w:rsidRDefault="00052B4F">
      <w:pPr>
        <w:pStyle w:val="Lijstalinea"/>
        <w:numPr>
          <w:ilvl w:val="0"/>
          <w:numId w:val="17"/>
        </w:numPr>
        <w:spacing w:line="240" w:lineRule="auto"/>
        <w:ind w:left="1418" w:hanging="851"/>
        <w:rPr>
          <w:rFonts w:ascii="Times New Roman" w:hAnsi="Times New Roman" w:cs="Times New Roman"/>
          <w:sz w:val="24"/>
        </w:rPr>
      </w:pPr>
      <w:r w:rsidRPr="00D43C11">
        <w:rPr>
          <w:rFonts w:ascii="Times New Roman" w:hAnsi="Times New Roman" w:cs="Times New Roman"/>
          <w:sz w:val="24"/>
        </w:rPr>
        <w:t xml:space="preserve">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D43C11">
        <w:rPr>
          <w:rFonts w:ascii="Times New Roman" w:hAnsi="Times New Roman" w:cs="Times New Roman"/>
          <w:sz w:val="24"/>
        </w:rPr>
        <w:t xml:space="preserve"> niet aantoonbaar onvoorwaardelijk akkoord gaat met alle uitvoeringseisen, </w:t>
      </w:r>
    </w:p>
    <w:p w14:paraId="1D58E458" w14:textId="77777777" w:rsidR="00052B4F" w:rsidRPr="00D43C11" w:rsidRDefault="00052B4F" w:rsidP="00052B4F">
      <w:pPr>
        <w:ind w:left="708"/>
        <w:rPr>
          <w:rFonts w:ascii="Times New Roman" w:hAnsi="Times New Roman" w:cs="Times New Roman"/>
          <w:sz w:val="24"/>
        </w:rPr>
      </w:pPr>
    </w:p>
    <w:p w14:paraId="763CC18F" w14:textId="41850FFE" w:rsidR="00052B4F" w:rsidRPr="00D43C11" w:rsidRDefault="00052B4F" w:rsidP="00DA12D0">
      <w:pPr>
        <w:ind w:left="708" w:hanging="141"/>
        <w:rPr>
          <w:rFonts w:ascii="Times New Roman" w:hAnsi="Times New Roman" w:cs="Times New Roman"/>
          <w:sz w:val="24"/>
        </w:rPr>
      </w:pPr>
      <w:r w:rsidRPr="00D43C11">
        <w:rPr>
          <w:rFonts w:ascii="Times New Roman" w:hAnsi="Times New Roman" w:cs="Times New Roman"/>
          <w:sz w:val="24"/>
        </w:rPr>
        <w:t xml:space="preserve">dan </w:t>
      </w:r>
      <w:r w:rsidR="7BA89DAC" w:rsidRPr="00D43C11">
        <w:rPr>
          <w:rFonts w:ascii="Times New Roman" w:hAnsi="Times New Roman" w:cs="Times New Roman"/>
          <w:sz w:val="24"/>
        </w:rPr>
        <w:t xml:space="preserve">kan </w:t>
      </w:r>
      <w:r w:rsidR="00ED612C">
        <w:rPr>
          <w:rFonts w:ascii="Times New Roman" w:hAnsi="Times New Roman" w:cs="Times New Roman"/>
          <w:sz w:val="24"/>
        </w:rPr>
        <w:t>Opdrachtgever</w:t>
      </w:r>
      <w:r w:rsidRPr="00D43C11">
        <w:rPr>
          <w:rFonts w:ascii="Times New Roman" w:hAnsi="Times New Roman" w:cs="Times New Roman"/>
          <w:sz w:val="24"/>
        </w:rPr>
        <w:t xml:space="preserve"> hem uit</w:t>
      </w:r>
      <w:r w:rsidR="1FE0D1D3" w:rsidRPr="00D43C11">
        <w:rPr>
          <w:rFonts w:ascii="Times New Roman" w:hAnsi="Times New Roman" w:cs="Times New Roman"/>
          <w:sz w:val="24"/>
        </w:rPr>
        <w:t>sluiten</w:t>
      </w:r>
      <w:r w:rsidRPr="00D43C11">
        <w:rPr>
          <w:rFonts w:ascii="Times New Roman" w:hAnsi="Times New Roman" w:cs="Times New Roman"/>
          <w:sz w:val="24"/>
        </w:rPr>
        <w:t xml:space="preserve"> van deelname aan de procedure. </w:t>
      </w:r>
    </w:p>
    <w:p w14:paraId="13DA70A1" w14:textId="77777777" w:rsidR="00052B4F" w:rsidRPr="00D43C11" w:rsidRDefault="00052B4F" w:rsidP="00052B4F">
      <w:pPr>
        <w:ind w:left="708"/>
        <w:rPr>
          <w:rFonts w:ascii="Times New Roman" w:hAnsi="Times New Roman" w:cs="Times New Roman"/>
          <w:sz w:val="24"/>
        </w:rPr>
      </w:pPr>
    </w:p>
    <w:p w14:paraId="3E1F96B2" w14:textId="11B71DF7" w:rsidR="00052B4F" w:rsidRDefault="56C52B98" w:rsidP="00DA12D0">
      <w:pPr>
        <w:ind w:left="567"/>
        <w:rPr>
          <w:rFonts w:ascii="Times New Roman" w:hAnsi="Times New Roman" w:cs="Times New Roman"/>
          <w:sz w:val="24"/>
        </w:rPr>
      </w:pPr>
      <w:r w:rsidRPr="00D43C11">
        <w:rPr>
          <w:rFonts w:ascii="Times New Roman" w:hAnsi="Times New Roman" w:cs="Times New Roman"/>
          <w:sz w:val="24"/>
        </w:rPr>
        <w:t xml:space="preserve">Het kan zijn dat de wet en/of jurisprudentie de mogelijkheid biedt dat </w:t>
      </w:r>
      <w:r w:rsidR="00ED612C">
        <w:rPr>
          <w:rFonts w:ascii="Times New Roman" w:hAnsi="Times New Roman" w:cs="Times New Roman"/>
          <w:sz w:val="24"/>
        </w:rPr>
        <w:t>Opdrachtgever</w:t>
      </w:r>
      <w:r w:rsidRPr="009C65EE">
        <w:rPr>
          <w:rFonts w:ascii="Times New Roman" w:hAnsi="Times New Roman" w:cs="Times New Roman"/>
          <w:sz w:val="24"/>
        </w:rPr>
        <w:t xml:space="preserve">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9C65EE">
        <w:rPr>
          <w:rFonts w:ascii="Times New Roman" w:hAnsi="Times New Roman" w:cs="Times New Roman"/>
          <w:sz w:val="24"/>
        </w:rPr>
        <w:t xml:space="preserve"> niet uitsluit van de procedure. In dat geval kan </w:t>
      </w:r>
      <w:r w:rsidR="00ED612C">
        <w:rPr>
          <w:rFonts w:ascii="Times New Roman" w:hAnsi="Times New Roman" w:cs="Times New Roman"/>
          <w:sz w:val="24"/>
        </w:rPr>
        <w:t>Opdrachtgever</w:t>
      </w:r>
      <w:r w:rsidRPr="009C65EE">
        <w:rPr>
          <w:rFonts w:ascii="Times New Roman" w:hAnsi="Times New Roman" w:cs="Times New Roman"/>
          <w:sz w:val="24"/>
        </w:rPr>
        <w:t xml:space="preserve"> besluiten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9C65EE">
        <w:rPr>
          <w:rFonts w:ascii="Times New Roman" w:hAnsi="Times New Roman" w:cs="Times New Roman"/>
          <w:sz w:val="24"/>
        </w:rPr>
        <w:t xml:space="preserve"> toch te laten deelnemen.</w:t>
      </w:r>
    </w:p>
    <w:p w14:paraId="3511833E" w14:textId="77777777" w:rsidR="00223F13" w:rsidRDefault="00223F13" w:rsidP="00DA12D0">
      <w:pPr>
        <w:ind w:left="567"/>
        <w:rPr>
          <w:rFonts w:ascii="Times New Roman" w:hAnsi="Times New Roman" w:cs="Times New Roman"/>
          <w:sz w:val="24"/>
        </w:rPr>
      </w:pPr>
    </w:p>
    <w:p w14:paraId="589C2879" w14:textId="77777777" w:rsidR="00C15FC8" w:rsidRPr="00C15FC8" w:rsidRDefault="00C15FC8" w:rsidP="00DA12D0">
      <w:pPr>
        <w:ind w:left="567"/>
        <w:rPr>
          <w:rFonts w:ascii="Times New Roman" w:hAnsi="Times New Roman" w:cs="Times New Roman"/>
          <w:i/>
          <w:iCs/>
          <w:sz w:val="24"/>
        </w:rPr>
      </w:pPr>
      <w:r w:rsidRPr="00C15FC8">
        <w:rPr>
          <w:rFonts w:ascii="Times New Roman" w:hAnsi="Times New Roman" w:cs="Times New Roman"/>
          <w:i/>
          <w:iCs/>
          <w:sz w:val="24"/>
        </w:rPr>
        <w:t xml:space="preserve">Wet </w:t>
      </w:r>
      <w:proofErr w:type="spellStart"/>
      <w:r w:rsidRPr="00C15FC8">
        <w:rPr>
          <w:rFonts w:ascii="Times New Roman" w:hAnsi="Times New Roman" w:cs="Times New Roman"/>
          <w:i/>
          <w:iCs/>
          <w:sz w:val="24"/>
        </w:rPr>
        <w:t>Bibob</w:t>
      </w:r>
      <w:proofErr w:type="spellEnd"/>
    </w:p>
    <w:p w14:paraId="79C99806" w14:textId="54A3DB07" w:rsidR="00C15FC8"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De Wet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 xml:space="preserve"> geeft de </w:t>
      </w:r>
      <w:r w:rsidR="009D6A7B">
        <w:rPr>
          <w:rFonts w:ascii="Times New Roman" w:hAnsi="Times New Roman" w:cs="Times New Roman"/>
          <w:sz w:val="24"/>
        </w:rPr>
        <w:t>Opdrachtgever</w:t>
      </w:r>
      <w:r w:rsidRPr="00C15FC8">
        <w:rPr>
          <w:rFonts w:ascii="Times New Roman" w:hAnsi="Times New Roman" w:cs="Times New Roman"/>
          <w:sz w:val="24"/>
        </w:rPr>
        <w:t xml:space="preserve"> de mogelijkheid om bedrijven en personen te screenen in de inkoopprocedure en tijdens de looptijd van de overeenkomst. </w:t>
      </w:r>
      <w:r w:rsidR="00EB6BB6">
        <w:rPr>
          <w:rFonts w:ascii="Times New Roman" w:hAnsi="Times New Roman" w:cs="Times New Roman"/>
          <w:sz w:val="24"/>
        </w:rPr>
        <w:t xml:space="preserve">Dat staat in de </w:t>
      </w:r>
      <w:r w:rsidR="00EB6BB6" w:rsidRPr="002206DD">
        <w:rPr>
          <w:rFonts w:ascii="Times New Roman" w:hAnsi="Times New Roman" w:cs="Times New Roman"/>
          <w:sz w:val="24"/>
        </w:rPr>
        <w:t xml:space="preserve">Wet </w:t>
      </w:r>
      <w:r w:rsidR="00EB6BB6">
        <w:rPr>
          <w:rFonts w:ascii="Times New Roman" w:hAnsi="Times New Roman" w:cs="Times New Roman"/>
          <w:sz w:val="24"/>
        </w:rPr>
        <w:t>b</w:t>
      </w:r>
      <w:r w:rsidR="00EB6BB6" w:rsidRPr="002206DD">
        <w:rPr>
          <w:rFonts w:ascii="Times New Roman" w:hAnsi="Times New Roman" w:cs="Times New Roman"/>
          <w:sz w:val="24"/>
        </w:rPr>
        <w:t>evordering integriteitsbeoordelingen door het openbaar bestuur</w:t>
      </w:r>
      <w:r w:rsidR="00EB6BB6">
        <w:rPr>
          <w:rFonts w:ascii="Times New Roman" w:hAnsi="Times New Roman" w:cs="Times New Roman"/>
          <w:sz w:val="24"/>
        </w:rPr>
        <w:t xml:space="preserve"> (Wet </w:t>
      </w:r>
      <w:proofErr w:type="spellStart"/>
      <w:r w:rsidR="00EB6BB6">
        <w:rPr>
          <w:rFonts w:ascii="Times New Roman" w:hAnsi="Times New Roman" w:cs="Times New Roman"/>
          <w:sz w:val="24"/>
        </w:rPr>
        <w:t>Bibob</w:t>
      </w:r>
      <w:proofErr w:type="spellEnd"/>
      <w:r w:rsidR="00EB6BB6" w:rsidRPr="002206DD">
        <w:rPr>
          <w:rFonts w:ascii="Times New Roman" w:hAnsi="Times New Roman" w:cs="Times New Roman"/>
          <w:sz w:val="24"/>
        </w:rPr>
        <w:t>)</w:t>
      </w:r>
      <w:r w:rsidR="00EB6BB6">
        <w:rPr>
          <w:rFonts w:ascii="Times New Roman" w:hAnsi="Times New Roman" w:cs="Times New Roman"/>
          <w:sz w:val="24"/>
        </w:rPr>
        <w:t xml:space="preserve">. </w:t>
      </w:r>
      <w:r w:rsidRPr="00C15FC8">
        <w:rPr>
          <w:rFonts w:ascii="Times New Roman" w:hAnsi="Times New Roman" w:cs="Times New Roman"/>
          <w:sz w:val="24"/>
        </w:rPr>
        <w:t xml:space="preserve">Zo voorkomt de </w:t>
      </w:r>
      <w:r w:rsidR="009D6A7B">
        <w:rPr>
          <w:rFonts w:ascii="Times New Roman" w:hAnsi="Times New Roman" w:cs="Times New Roman"/>
          <w:sz w:val="24"/>
        </w:rPr>
        <w:t>Opdrachtgever</w:t>
      </w:r>
      <w:r w:rsidRPr="00C15FC8">
        <w:rPr>
          <w:rFonts w:ascii="Times New Roman" w:hAnsi="Times New Roman" w:cs="Times New Roman"/>
          <w:sz w:val="24"/>
        </w:rPr>
        <w:t xml:space="preserve"> dat zij onbedoeld criminele activiteiten faciliteert. Dit noemen we het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-onderzoek.</w:t>
      </w:r>
    </w:p>
    <w:p w14:paraId="6BB95BC8" w14:textId="77777777" w:rsidR="00C15FC8" w:rsidRPr="00C15FC8" w:rsidRDefault="00C15FC8" w:rsidP="00DA12D0">
      <w:pPr>
        <w:ind w:left="567"/>
        <w:rPr>
          <w:rFonts w:ascii="Times New Roman" w:hAnsi="Times New Roman" w:cs="Times New Roman"/>
          <w:sz w:val="24"/>
        </w:rPr>
      </w:pPr>
    </w:p>
    <w:p w14:paraId="5240F026" w14:textId="1871AEF5" w:rsidR="00A86EE4" w:rsidRDefault="00C15FC8" w:rsidP="00EB6BB6">
      <w:pPr>
        <w:ind w:left="567"/>
        <w:rPr>
          <w:rFonts w:ascii="Times New Roman" w:hAnsi="Times New Roman" w:cs="Times New Roman"/>
          <w:sz w:val="24"/>
        </w:rPr>
      </w:pPr>
      <w:r w:rsidRPr="00C15FC8">
        <w:rPr>
          <w:rFonts w:ascii="Times New Roman" w:hAnsi="Times New Roman" w:cs="Times New Roman"/>
          <w:sz w:val="24"/>
        </w:rPr>
        <w:t xml:space="preserve">De </w:t>
      </w:r>
      <w:r w:rsidR="009D6A7B">
        <w:rPr>
          <w:rFonts w:ascii="Times New Roman" w:hAnsi="Times New Roman" w:cs="Times New Roman"/>
          <w:sz w:val="24"/>
        </w:rPr>
        <w:t>Opdrachtgever</w:t>
      </w:r>
      <w:r w:rsidRPr="00C15FC8">
        <w:rPr>
          <w:rFonts w:ascii="Times New Roman" w:hAnsi="Times New Roman" w:cs="Times New Roman"/>
          <w:sz w:val="24"/>
        </w:rPr>
        <w:t xml:space="preserve"> wil in deze inkoopprocedure gebruikmaken van het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 xml:space="preserve">-onderzoek. Zij toetst daarmee of zij een overeenkomst met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kan sluiten en of zij akkoord gaat met de voorgestelde onderaannemer(s).</w:t>
      </w:r>
      <w:r w:rsidR="00EB6BB6">
        <w:rPr>
          <w:rFonts w:ascii="Times New Roman" w:hAnsi="Times New Roman" w:cs="Times New Roman"/>
          <w:sz w:val="24"/>
        </w:rPr>
        <w:t xml:space="preserve"> </w:t>
      </w:r>
      <w:r w:rsidRPr="00C15FC8">
        <w:rPr>
          <w:rFonts w:ascii="Times New Roman" w:hAnsi="Times New Roman" w:cs="Times New Roman"/>
          <w:sz w:val="24"/>
        </w:rPr>
        <w:t xml:space="preserve">De </w:t>
      </w:r>
      <w:r w:rsidR="009D6A7B">
        <w:rPr>
          <w:rFonts w:ascii="Times New Roman" w:hAnsi="Times New Roman" w:cs="Times New Roman"/>
          <w:sz w:val="24"/>
        </w:rPr>
        <w:t>Opdrachtgever</w:t>
      </w:r>
      <w:r w:rsidRPr="00C15FC8">
        <w:rPr>
          <w:rFonts w:ascii="Times New Roman" w:hAnsi="Times New Roman" w:cs="Times New Roman"/>
          <w:sz w:val="24"/>
        </w:rPr>
        <w:t xml:space="preserve"> zet daarvoor wettelijke instrumenten in, waaronder: </w:t>
      </w:r>
    </w:p>
    <w:p w14:paraId="48A7AF7E" w14:textId="4266C1C7" w:rsidR="00A86EE4"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a. het invullen en terugsturen van het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 xml:space="preserve">-vragenformulier door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w:t>
      </w:r>
    </w:p>
    <w:p w14:paraId="12D8BF44" w14:textId="4E3F03C6" w:rsidR="00A86EE4"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b. onderzoek in open bronnen naar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w:t>
      </w:r>
    </w:p>
    <w:p w14:paraId="28EC52B7" w14:textId="78FFDAC6" w:rsidR="00A86EE4"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c. onderzoek in gesloten bronnen naar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w:t>
      </w:r>
    </w:p>
    <w:p w14:paraId="5AD25286" w14:textId="20278ED1" w:rsidR="00C15FC8"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d. een adviesaanvraag bij het Landelijk Bureau </w:t>
      </w:r>
      <w:proofErr w:type="spellStart"/>
      <w:r w:rsidRPr="00C15FC8">
        <w:rPr>
          <w:rFonts w:ascii="Times New Roman" w:hAnsi="Times New Roman" w:cs="Times New Roman"/>
          <w:sz w:val="24"/>
        </w:rPr>
        <w:t>Bibob</w:t>
      </w:r>
      <w:proofErr w:type="spellEnd"/>
      <w:r w:rsidR="000B7E8B">
        <w:rPr>
          <w:rFonts w:ascii="Times New Roman" w:hAnsi="Times New Roman" w:cs="Times New Roman"/>
          <w:sz w:val="24"/>
        </w:rPr>
        <w:t xml:space="preserve">, een onderdeel van </w:t>
      </w:r>
      <w:proofErr w:type="spellStart"/>
      <w:r w:rsidR="000B7E8B">
        <w:rPr>
          <w:rFonts w:ascii="Times New Roman" w:hAnsi="Times New Roman" w:cs="Times New Roman"/>
          <w:sz w:val="24"/>
        </w:rPr>
        <w:t>Justis</w:t>
      </w:r>
      <w:proofErr w:type="spellEnd"/>
      <w:r w:rsidRPr="00C15FC8">
        <w:rPr>
          <w:rFonts w:ascii="Times New Roman" w:hAnsi="Times New Roman" w:cs="Times New Roman"/>
          <w:sz w:val="24"/>
        </w:rPr>
        <w:t>.</w:t>
      </w:r>
    </w:p>
    <w:p w14:paraId="7AB934A1" w14:textId="77777777" w:rsidR="00C15FC8" w:rsidRPr="00C15FC8" w:rsidRDefault="00C15FC8" w:rsidP="00DA12D0">
      <w:pPr>
        <w:ind w:left="567"/>
        <w:rPr>
          <w:rFonts w:ascii="Times New Roman" w:hAnsi="Times New Roman" w:cs="Times New Roman"/>
          <w:sz w:val="24"/>
        </w:rPr>
      </w:pPr>
    </w:p>
    <w:p w14:paraId="51B4C555" w14:textId="57482E9E" w:rsidR="00C15FC8" w:rsidRDefault="00C15FC8" w:rsidP="00DA12D0">
      <w:pPr>
        <w:ind w:left="567"/>
        <w:rPr>
          <w:rFonts w:ascii="Times New Roman" w:hAnsi="Times New Roman" w:cs="Times New Roman"/>
          <w:sz w:val="24"/>
        </w:rPr>
      </w:pPr>
      <w:r w:rsidRPr="00C15FC8">
        <w:rPr>
          <w:rFonts w:ascii="Times New Roman" w:hAnsi="Times New Roman" w:cs="Times New Roman"/>
          <w:sz w:val="24"/>
        </w:rPr>
        <w:lastRenderedPageBreak/>
        <w:t xml:space="preserve">Wil de </w:t>
      </w:r>
      <w:r w:rsidR="0085619C">
        <w:rPr>
          <w:rFonts w:ascii="Times New Roman" w:hAnsi="Times New Roman" w:cs="Times New Roman"/>
          <w:sz w:val="24"/>
        </w:rPr>
        <w:t xml:space="preserve">Opdrachtgever </w:t>
      </w:r>
      <w:r w:rsidRPr="00C15FC8">
        <w:rPr>
          <w:rFonts w:ascii="Times New Roman" w:hAnsi="Times New Roman" w:cs="Times New Roman"/>
          <w:sz w:val="24"/>
        </w:rPr>
        <w:t xml:space="preserve">gebruikmaken van het vragenformulier (middel a), dan stuurt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dit binnen veertien kalenderdagen na ontvangst volledig ingevuld en ondertekend terug.</w:t>
      </w:r>
    </w:p>
    <w:p w14:paraId="5C2F17AF" w14:textId="77777777" w:rsidR="00C15FC8" w:rsidRPr="00C15FC8" w:rsidRDefault="00C15FC8" w:rsidP="00DA12D0">
      <w:pPr>
        <w:ind w:left="567"/>
        <w:rPr>
          <w:rFonts w:ascii="Times New Roman" w:hAnsi="Times New Roman" w:cs="Times New Roman"/>
          <w:sz w:val="24"/>
        </w:rPr>
      </w:pPr>
    </w:p>
    <w:p w14:paraId="5637599A" w14:textId="0A069C4E" w:rsidR="00C15FC8"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Het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 xml:space="preserve">-onderzoek kan betrekking hebben op huidige en voormalige leidinggevenden (zoals bestuurders), </w:t>
      </w:r>
      <w:proofErr w:type="spellStart"/>
      <w:r w:rsidRPr="00C15FC8">
        <w:rPr>
          <w:rFonts w:ascii="Times New Roman" w:hAnsi="Times New Roman" w:cs="Times New Roman"/>
          <w:sz w:val="24"/>
        </w:rPr>
        <w:t>zeggenschapshebbenden</w:t>
      </w:r>
      <w:proofErr w:type="spellEnd"/>
      <w:r w:rsidRPr="00C15FC8">
        <w:rPr>
          <w:rFonts w:ascii="Times New Roman" w:hAnsi="Times New Roman" w:cs="Times New Roman"/>
          <w:sz w:val="24"/>
        </w:rPr>
        <w:t xml:space="preserve"> (zoals aandeelhouders), vermogensverschaffers van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en, in geval van een</w:t>
      </w:r>
      <w:r w:rsidR="00A86EE4">
        <w:rPr>
          <w:rFonts w:ascii="Times New Roman" w:hAnsi="Times New Roman" w:cs="Times New Roman"/>
          <w:sz w:val="24"/>
        </w:rPr>
        <w:t xml:space="preserve"> </w:t>
      </w:r>
      <w:r w:rsidRPr="00C15FC8">
        <w:rPr>
          <w:rFonts w:ascii="Times New Roman" w:hAnsi="Times New Roman" w:cs="Times New Roman"/>
          <w:sz w:val="24"/>
        </w:rPr>
        <w:t xml:space="preserve">combinatie, van iedere </w:t>
      </w:r>
      <w:proofErr w:type="spellStart"/>
      <w:r w:rsidRPr="00C15FC8">
        <w:rPr>
          <w:rFonts w:ascii="Times New Roman" w:hAnsi="Times New Roman" w:cs="Times New Roman"/>
          <w:sz w:val="24"/>
        </w:rPr>
        <w:t>combinant</w:t>
      </w:r>
      <w:proofErr w:type="spellEnd"/>
      <w:r w:rsidRPr="00C15FC8">
        <w:rPr>
          <w:rFonts w:ascii="Times New Roman" w:hAnsi="Times New Roman" w:cs="Times New Roman"/>
          <w:sz w:val="24"/>
        </w:rPr>
        <w:t xml:space="preserve">. Dit geldt ook voor voorgestelde onderaannemers. Door opdrachtgever wordt in dat kader aangesloten bij het 'betrokkene-begrip' zoals gedefinieerd in de Wet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w:t>
      </w:r>
    </w:p>
    <w:p w14:paraId="0FB6ECA0" w14:textId="77777777" w:rsidR="00A86EE4" w:rsidRPr="00C15FC8" w:rsidRDefault="00A86EE4" w:rsidP="00DA12D0">
      <w:pPr>
        <w:ind w:left="567"/>
        <w:rPr>
          <w:rFonts w:ascii="Times New Roman" w:hAnsi="Times New Roman" w:cs="Times New Roman"/>
          <w:sz w:val="24"/>
        </w:rPr>
      </w:pPr>
    </w:p>
    <w:p w14:paraId="247550DF" w14:textId="37D9BBEE" w:rsidR="00C15FC8"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De uitkomst van het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 xml:space="preserve">-onderzoek vormt een belangrijk onderdeel van de beoordeling of een uitsluitingsgrond van toepassing is en of de </w:t>
      </w:r>
      <w:r w:rsidR="0085619C">
        <w:rPr>
          <w:rFonts w:ascii="Times New Roman" w:hAnsi="Times New Roman" w:cs="Times New Roman"/>
          <w:sz w:val="24"/>
        </w:rPr>
        <w:t xml:space="preserve">Opdrachtgever </w:t>
      </w:r>
      <w:r w:rsidRPr="00C15FC8">
        <w:rPr>
          <w:rFonts w:ascii="Times New Roman" w:hAnsi="Times New Roman" w:cs="Times New Roman"/>
          <w:sz w:val="24"/>
        </w:rPr>
        <w:t xml:space="preserve">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15FC8">
        <w:rPr>
          <w:rFonts w:ascii="Times New Roman" w:hAnsi="Times New Roman" w:cs="Times New Roman"/>
          <w:sz w:val="24"/>
        </w:rPr>
        <w:t xml:space="preserve"> moet of kan uitsluiten.</w:t>
      </w:r>
    </w:p>
    <w:p w14:paraId="20C28B7D" w14:textId="77777777" w:rsidR="00A86EE4" w:rsidRPr="00C15FC8" w:rsidRDefault="00A86EE4" w:rsidP="00DA12D0">
      <w:pPr>
        <w:ind w:left="567"/>
        <w:rPr>
          <w:rFonts w:ascii="Times New Roman" w:hAnsi="Times New Roman" w:cs="Times New Roman"/>
          <w:sz w:val="24"/>
        </w:rPr>
      </w:pPr>
    </w:p>
    <w:p w14:paraId="43AC5261" w14:textId="72A1485A" w:rsidR="00C15FC8" w:rsidRPr="00C15FC8" w:rsidRDefault="00C15FC8" w:rsidP="00DA12D0">
      <w:pPr>
        <w:ind w:left="567"/>
        <w:rPr>
          <w:rFonts w:ascii="Times New Roman" w:hAnsi="Times New Roman" w:cs="Times New Roman"/>
          <w:sz w:val="24"/>
        </w:rPr>
      </w:pPr>
      <w:r w:rsidRPr="00C15FC8">
        <w:rPr>
          <w:rFonts w:ascii="Times New Roman" w:hAnsi="Times New Roman" w:cs="Times New Roman"/>
          <w:sz w:val="24"/>
        </w:rPr>
        <w:t xml:space="preserve">Ook tijdens de looptijd van de overeenkomst </w:t>
      </w:r>
      <w:r w:rsidR="00E3339E">
        <w:rPr>
          <w:rFonts w:ascii="Times New Roman" w:hAnsi="Times New Roman" w:cs="Times New Roman"/>
          <w:sz w:val="24"/>
        </w:rPr>
        <w:t xml:space="preserve">die wij met u sluiten </w:t>
      </w:r>
      <w:r w:rsidRPr="00C15FC8">
        <w:rPr>
          <w:rFonts w:ascii="Times New Roman" w:hAnsi="Times New Roman" w:cs="Times New Roman"/>
          <w:sz w:val="24"/>
        </w:rPr>
        <w:t xml:space="preserve">behoudt de opdrachtgever het recht om een </w:t>
      </w:r>
      <w:proofErr w:type="spellStart"/>
      <w:r w:rsidRPr="00C15FC8">
        <w:rPr>
          <w:rFonts w:ascii="Times New Roman" w:hAnsi="Times New Roman" w:cs="Times New Roman"/>
          <w:sz w:val="24"/>
        </w:rPr>
        <w:t>Bibob</w:t>
      </w:r>
      <w:proofErr w:type="spellEnd"/>
      <w:r w:rsidRPr="00C15FC8">
        <w:rPr>
          <w:rFonts w:ascii="Times New Roman" w:hAnsi="Times New Roman" w:cs="Times New Roman"/>
          <w:sz w:val="24"/>
        </w:rPr>
        <w:t>-onderzoek te starten. Zo toetst hij of hij een bestaande overeenkomst wil ontbinden of een onderaannemer wil weigeren. Artikel 1.8 van de overeenkomst bevat hierover aanvullende bepalingen.</w:t>
      </w:r>
    </w:p>
    <w:p w14:paraId="2231DB49" w14:textId="77777777" w:rsidR="00052B4F" w:rsidRPr="009C65EE" w:rsidRDefault="00052B4F" w:rsidP="00DA12D0">
      <w:pPr>
        <w:rPr>
          <w:rFonts w:ascii="Times New Roman" w:hAnsi="Times New Roman" w:cs="Times New Roman"/>
          <w:sz w:val="24"/>
        </w:rPr>
      </w:pPr>
    </w:p>
    <w:p w14:paraId="6DB641FA" w14:textId="77777777" w:rsidR="00052B4F" w:rsidRPr="009C65EE" w:rsidRDefault="26E94C0F" w:rsidP="00052B4F">
      <w:pPr>
        <w:pStyle w:val="Kop2"/>
        <w:rPr>
          <w:rFonts w:ascii="Times New Roman" w:hAnsi="Times New Roman" w:cs="Times New Roman"/>
          <w:color w:val="auto"/>
          <w:sz w:val="24"/>
          <w:szCs w:val="24"/>
        </w:rPr>
      </w:pPr>
      <w:bookmarkStart w:id="80" w:name="_Toc150863970"/>
      <w:bookmarkStart w:id="81" w:name="_Toc163123565"/>
      <w:bookmarkStart w:id="82" w:name="_Toc165276582"/>
      <w:bookmarkStart w:id="83" w:name="_Toc174715437"/>
      <w:bookmarkStart w:id="84" w:name="_Toc231311586"/>
      <w:r w:rsidRPr="009C65EE">
        <w:rPr>
          <w:rFonts w:ascii="Times New Roman" w:hAnsi="Times New Roman" w:cs="Times New Roman"/>
          <w:color w:val="auto"/>
          <w:sz w:val="24"/>
          <w:szCs w:val="24"/>
        </w:rPr>
        <w:t>Algemeen</w:t>
      </w:r>
      <w:bookmarkEnd w:id="80"/>
      <w:bookmarkEnd w:id="81"/>
      <w:bookmarkEnd w:id="82"/>
      <w:bookmarkEnd w:id="83"/>
      <w:bookmarkEnd w:id="84"/>
    </w:p>
    <w:p w14:paraId="040E1873" w14:textId="77777777" w:rsidR="00052B4F" w:rsidRPr="009C65EE" w:rsidRDefault="00052B4F" w:rsidP="00052B4F">
      <w:pPr>
        <w:rPr>
          <w:rFonts w:ascii="Times New Roman" w:hAnsi="Times New Roman" w:cs="Times New Roman"/>
          <w:sz w:val="24"/>
        </w:rPr>
      </w:pPr>
    </w:p>
    <w:p w14:paraId="2BCC945F" w14:textId="0231F727" w:rsidR="00052B4F" w:rsidRPr="009C65EE" w:rsidRDefault="00052B4F" w:rsidP="00052B4F">
      <w:pPr>
        <w:ind w:left="708"/>
        <w:rPr>
          <w:rFonts w:ascii="Times New Roman" w:hAnsi="Times New Roman" w:cs="Times New Roman"/>
          <w:sz w:val="24"/>
        </w:rPr>
      </w:pPr>
      <w:r w:rsidRPr="009C65EE">
        <w:rPr>
          <w:rFonts w:ascii="Times New Roman" w:hAnsi="Times New Roman" w:cs="Times New Roman"/>
          <w:sz w:val="24"/>
        </w:rPr>
        <w:t xml:space="preserve">De uitsluitingsgronden van toepassing op deze aanbestedingsprocedure zijn opgenomen in het Uniform Europees Aanbestedingsdocument (verder: UEA), (format opgenomen in bijlage </w:t>
      </w:r>
      <w:r w:rsidRPr="009C65EE">
        <w:rPr>
          <w:rFonts w:ascii="Times New Roman" w:hAnsi="Times New Roman" w:cs="Times New Roman"/>
          <w:sz w:val="24"/>
          <w:highlight w:val="lightGray"/>
        </w:rPr>
        <w:t>*</w:t>
      </w:r>
      <w:r w:rsidRPr="009C65EE">
        <w:rPr>
          <w:rFonts w:ascii="Times New Roman" w:hAnsi="Times New Roman" w:cs="Times New Roman"/>
          <w:sz w:val="24"/>
        </w:rPr>
        <w:t xml:space="preserve"> of in te vullen via </w:t>
      </w:r>
      <w:proofErr w:type="spellStart"/>
      <w:r w:rsidRPr="009C65EE">
        <w:rPr>
          <w:rFonts w:ascii="Times New Roman" w:hAnsi="Times New Roman" w:cs="Times New Roman"/>
          <w:sz w:val="24"/>
        </w:rPr>
        <w:t>TenderNed</w:t>
      </w:r>
      <w:proofErr w:type="spellEnd"/>
      <w:r w:rsidRPr="009C65EE">
        <w:rPr>
          <w:rFonts w:ascii="Times New Roman" w:hAnsi="Times New Roman" w:cs="Times New Roman"/>
          <w:sz w:val="24"/>
        </w:rPr>
        <w:t>).</w:t>
      </w:r>
    </w:p>
    <w:p w14:paraId="6264DAE0" w14:textId="77777777" w:rsidR="00052B4F" w:rsidRPr="009C65EE" w:rsidRDefault="00052B4F" w:rsidP="00052B4F">
      <w:pPr>
        <w:ind w:left="708"/>
        <w:rPr>
          <w:rFonts w:ascii="Times New Roman" w:hAnsi="Times New Roman" w:cs="Times New Roman"/>
          <w:sz w:val="24"/>
        </w:rPr>
      </w:pPr>
    </w:p>
    <w:p w14:paraId="522D9F76" w14:textId="77777777" w:rsidR="00052B4F" w:rsidRPr="009C65EE" w:rsidRDefault="00052B4F" w:rsidP="00052B4F">
      <w:pPr>
        <w:ind w:left="708"/>
        <w:rPr>
          <w:rFonts w:ascii="Times New Roman" w:hAnsi="Times New Roman" w:cs="Times New Roman"/>
          <w:sz w:val="24"/>
          <w:highlight w:val="green"/>
        </w:rPr>
      </w:pPr>
      <w:r w:rsidRPr="009C65EE">
        <w:rPr>
          <w:rFonts w:ascii="Times New Roman" w:hAnsi="Times New Roman" w:cs="Times New Roman"/>
          <w:sz w:val="24"/>
        </w:rPr>
        <w:t>Om aan te geven dat:</w:t>
      </w:r>
    </w:p>
    <w:p w14:paraId="3B4B54C6" w14:textId="77777777" w:rsidR="00052B4F" w:rsidRPr="009C65EE" w:rsidRDefault="00052B4F" w:rsidP="00052B4F">
      <w:pPr>
        <w:ind w:left="708"/>
        <w:rPr>
          <w:rFonts w:ascii="Times New Roman" w:hAnsi="Times New Roman" w:cs="Times New Roman"/>
          <w:sz w:val="24"/>
          <w:highlight w:val="green"/>
        </w:rPr>
      </w:pPr>
    </w:p>
    <w:p w14:paraId="540000C7" w14:textId="4E083A7F" w:rsidR="00052B4F" w:rsidRPr="009C65EE" w:rsidRDefault="00052B4F" w:rsidP="00052B4F">
      <w:pPr>
        <w:ind w:left="1416" w:hanging="708"/>
        <w:rPr>
          <w:rFonts w:ascii="Times New Roman" w:hAnsi="Times New Roman" w:cs="Times New Roman"/>
          <w:sz w:val="24"/>
        </w:rPr>
      </w:pPr>
      <w:r w:rsidRPr="009C65EE">
        <w:rPr>
          <w:rFonts w:ascii="Times New Roman" w:hAnsi="Times New Roman" w:cs="Times New Roman"/>
          <w:sz w:val="24"/>
        </w:rPr>
        <w:t>•</w:t>
      </w:r>
      <w:r w:rsidRPr="009C65EE">
        <w:rPr>
          <w:rFonts w:ascii="Times New Roman" w:hAnsi="Times New Roman" w:cs="Times New Roman"/>
          <w:sz w:val="24"/>
        </w:rPr>
        <w:tab/>
        <w:t xml:space="preserve">een uitsluitingsgrond </w:t>
      </w:r>
      <w:r w:rsidRPr="009C65EE">
        <w:rPr>
          <w:rFonts w:ascii="Times New Roman" w:hAnsi="Times New Roman" w:cs="Times New Roman"/>
          <w:b/>
          <w:sz w:val="24"/>
        </w:rPr>
        <w:t>niet</w:t>
      </w:r>
      <w:r w:rsidRPr="009C65EE">
        <w:rPr>
          <w:rFonts w:ascii="Times New Roman" w:hAnsi="Times New Roman" w:cs="Times New Roman"/>
          <w:sz w:val="24"/>
        </w:rPr>
        <w:t xml:space="preserve"> op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9C65EE">
        <w:rPr>
          <w:rFonts w:ascii="Times New Roman" w:hAnsi="Times New Roman" w:cs="Times New Roman"/>
          <w:sz w:val="24"/>
        </w:rPr>
        <w:t xml:space="preserve"> van toepassing is (zie </w:t>
      </w:r>
      <w:hyperlink w:anchor="_Uitsluitingsgronden" w:history="1">
        <w:r w:rsidRPr="009C65EE">
          <w:rPr>
            <w:rStyle w:val="Hyperlink"/>
            <w:rFonts w:ascii="Times New Roman" w:hAnsi="Times New Roman" w:cs="Times New Roman"/>
            <w:color w:val="auto"/>
            <w:sz w:val="24"/>
          </w:rPr>
          <w:t>paragraaf 3.3</w:t>
        </w:r>
      </w:hyperlink>
      <w:r w:rsidRPr="009C65EE">
        <w:rPr>
          <w:rFonts w:ascii="Times New Roman" w:hAnsi="Times New Roman" w:cs="Times New Roman"/>
          <w:sz w:val="24"/>
        </w:rPr>
        <w:t>),</w:t>
      </w:r>
    </w:p>
    <w:p w14:paraId="1F2AABC2" w14:textId="4FB960E1" w:rsidR="00052B4F" w:rsidRPr="009C65EE" w:rsidRDefault="00052B4F" w:rsidP="00052B4F">
      <w:pPr>
        <w:ind w:left="1416" w:hanging="708"/>
        <w:rPr>
          <w:rFonts w:ascii="Times New Roman" w:hAnsi="Times New Roman" w:cs="Times New Roman"/>
          <w:sz w:val="24"/>
        </w:rPr>
      </w:pPr>
      <w:r w:rsidRPr="009C65EE">
        <w:rPr>
          <w:rFonts w:ascii="Times New Roman" w:hAnsi="Times New Roman" w:cs="Times New Roman"/>
          <w:sz w:val="24"/>
        </w:rPr>
        <w:t>•</w:t>
      </w:r>
      <w:r w:rsidRPr="009C65EE">
        <w:rPr>
          <w:rFonts w:ascii="Times New Roman" w:hAnsi="Times New Roman" w:cs="Times New Roman"/>
          <w:sz w:val="24"/>
        </w:rPr>
        <w:tab/>
        <w:t xml:space="preserve">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9C65EE">
        <w:rPr>
          <w:rFonts w:ascii="Times New Roman" w:hAnsi="Times New Roman" w:cs="Times New Roman"/>
          <w:sz w:val="24"/>
        </w:rPr>
        <w:t xml:space="preserve"> wel voldoet aan de geschiktheidseisen (zie </w:t>
      </w:r>
      <w:hyperlink w:anchor="_Geschiktheidseisen" w:history="1">
        <w:r w:rsidRPr="009C65EE">
          <w:rPr>
            <w:rStyle w:val="Hyperlink"/>
            <w:rFonts w:ascii="Times New Roman" w:hAnsi="Times New Roman" w:cs="Times New Roman"/>
            <w:color w:val="auto"/>
            <w:sz w:val="24"/>
          </w:rPr>
          <w:t>paragraaf 3.4</w:t>
        </w:r>
      </w:hyperlink>
      <w:r w:rsidRPr="009C65EE">
        <w:rPr>
          <w:rFonts w:ascii="Times New Roman" w:hAnsi="Times New Roman" w:cs="Times New Roman"/>
          <w:sz w:val="24"/>
        </w:rPr>
        <w:t>),</w:t>
      </w:r>
    </w:p>
    <w:p w14:paraId="430C06AC" w14:textId="238CFF46" w:rsidR="00052B4F" w:rsidRPr="009C65EE" w:rsidRDefault="00052B4F" w:rsidP="00AB6C22">
      <w:pPr>
        <w:rPr>
          <w:rFonts w:ascii="Times New Roman" w:hAnsi="Times New Roman" w:cs="Times New Roman"/>
          <w:sz w:val="24"/>
        </w:rPr>
      </w:pPr>
    </w:p>
    <w:p w14:paraId="3F68BC1E" w14:textId="77777777" w:rsidR="00052B4F" w:rsidRPr="009C65EE" w:rsidRDefault="00052B4F" w:rsidP="00052B4F">
      <w:pPr>
        <w:ind w:left="708"/>
        <w:rPr>
          <w:rFonts w:ascii="Times New Roman" w:hAnsi="Times New Roman" w:cs="Times New Roman"/>
          <w:sz w:val="24"/>
        </w:rPr>
      </w:pPr>
    </w:p>
    <w:p w14:paraId="30059740" w14:textId="7822B664" w:rsidR="00052B4F" w:rsidRPr="009C65EE" w:rsidRDefault="00052B4F" w:rsidP="00052B4F">
      <w:pPr>
        <w:ind w:left="708"/>
        <w:rPr>
          <w:rFonts w:ascii="Times New Roman" w:hAnsi="Times New Roman" w:cs="Times New Roman"/>
          <w:sz w:val="24"/>
        </w:rPr>
      </w:pPr>
      <w:r w:rsidRPr="009C65EE">
        <w:rPr>
          <w:rFonts w:ascii="Times New Roman" w:hAnsi="Times New Roman" w:cs="Times New Roman"/>
          <w:sz w:val="24"/>
        </w:rPr>
        <w:t xml:space="preserve">dient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9C65EE">
        <w:rPr>
          <w:rFonts w:ascii="Times New Roman" w:hAnsi="Times New Roman" w:cs="Times New Roman"/>
          <w:sz w:val="24"/>
        </w:rPr>
        <w:t xml:space="preserve"> dit UEA op straffe van uitsluiting in te vullen en rechtsgeldig te ondertekenen en in te dienen bij zijn inschrijving.</w:t>
      </w:r>
    </w:p>
    <w:p w14:paraId="61884F9C" w14:textId="77777777" w:rsidR="00052B4F" w:rsidRPr="005E390B" w:rsidRDefault="00052B4F" w:rsidP="00052B4F">
      <w:pPr>
        <w:ind w:left="708"/>
      </w:pPr>
    </w:p>
    <w:p w14:paraId="7F764CA0" w14:textId="5AD0F3E0" w:rsidR="001D0E4C" w:rsidRPr="000A08A4" w:rsidRDefault="001D0E4C" w:rsidP="001D0E4C">
      <w:pPr>
        <w:ind w:left="708"/>
        <w:rPr>
          <w:rFonts w:ascii="Times New Roman" w:hAnsi="Times New Roman" w:cs="Times New Roman"/>
          <w:sz w:val="24"/>
        </w:rPr>
      </w:pPr>
      <w:r w:rsidRPr="000A08A4">
        <w:rPr>
          <w:rFonts w:ascii="Times New Roman" w:hAnsi="Times New Roman" w:cs="Times New Roman"/>
          <w:sz w:val="24"/>
        </w:rPr>
        <w:t>De uitvoeringseisen staan in de</w:t>
      </w:r>
      <w:r w:rsidR="00120CD0">
        <w:rPr>
          <w:rFonts w:ascii="Times New Roman" w:hAnsi="Times New Roman" w:cs="Times New Roman"/>
          <w:sz w:val="24"/>
        </w:rPr>
        <w:t xml:space="preserve"> </w:t>
      </w:r>
      <w:r w:rsidRPr="000A08A4">
        <w:rPr>
          <w:rFonts w:ascii="Times New Roman" w:hAnsi="Times New Roman" w:cs="Times New Roman"/>
          <w:sz w:val="24"/>
        </w:rPr>
        <w:t xml:space="preserve">overeenkomst </w:t>
      </w:r>
      <w:r w:rsidR="00120CD0">
        <w:rPr>
          <w:rFonts w:ascii="Times New Roman" w:hAnsi="Times New Roman" w:cs="Times New Roman"/>
          <w:sz w:val="24"/>
        </w:rPr>
        <w:t xml:space="preserve">Wmo Hulpmiddelen </w:t>
      </w:r>
      <w:r>
        <w:rPr>
          <w:rFonts w:ascii="Times New Roman" w:hAnsi="Times New Roman" w:cs="Times New Roman"/>
          <w:sz w:val="24"/>
        </w:rPr>
        <w:t>en/</w:t>
      </w:r>
      <w:r w:rsidRPr="000A08A4">
        <w:rPr>
          <w:rFonts w:ascii="Times New Roman" w:hAnsi="Times New Roman" w:cs="Times New Roman"/>
          <w:sz w:val="24"/>
        </w:rPr>
        <w:t xml:space="preserve">of het </w:t>
      </w:r>
      <w:r w:rsidR="00120CD0">
        <w:rPr>
          <w:rFonts w:ascii="Times New Roman" w:hAnsi="Times New Roman" w:cs="Times New Roman"/>
          <w:sz w:val="24"/>
        </w:rPr>
        <w:t>P</w:t>
      </w:r>
      <w:r w:rsidRPr="000A08A4">
        <w:rPr>
          <w:rFonts w:ascii="Times New Roman" w:hAnsi="Times New Roman" w:cs="Times New Roman"/>
          <w:sz w:val="24"/>
        </w:rPr>
        <w:t xml:space="preserve">rogramma van </w:t>
      </w:r>
      <w:r w:rsidR="00120CD0">
        <w:rPr>
          <w:rFonts w:ascii="Times New Roman" w:hAnsi="Times New Roman" w:cs="Times New Roman"/>
          <w:sz w:val="24"/>
        </w:rPr>
        <w:t>E</w:t>
      </w:r>
      <w:r w:rsidRPr="000A08A4">
        <w:rPr>
          <w:rFonts w:ascii="Times New Roman" w:hAnsi="Times New Roman" w:cs="Times New Roman"/>
          <w:sz w:val="24"/>
        </w:rPr>
        <w:t>isen (</w:t>
      </w:r>
      <w:r w:rsidR="00120CD0">
        <w:rPr>
          <w:rFonts w:ascii="Times New Roman" w:hAnsi="Times New Roman" w:cs="Times New Roman"/>
          <w:sz w:val="24"/>
        </w:rPr>
        <w:t>PVE</w:t>
      </w:r>
      <w:r w:rsidRPr="000A08A4">
        <w:rPr>
          <w:rFonts w:ascii="Times New Roman" w:hAnsi="Times New Roman" w:cs="Times New Roman"/>
          <w:sz w:val="24"/>
        </w:rPr>
        <w:t xml:space="preserve">) als bijlage bij dit inkoopdocument. Door het UEA te ondertekenen, gaat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0A08A4">
        <w:rPr>
          <w:rFonts w:ascii="Times New Roman" w:hAnsi="Times New Roman" w:cs="Times New Roman"/>
          <w:sz w:val="24"/>
        </w:rPr>
        <w:t xml:space="preserve"> akkoord met alle eisen en voorwaarden in de inkoopdocumenten, inclusief de overeenkomst </w:t>
      </w:r>
      <w:proofErr w:type="spellStart"/>
      <w:r w:rsidR="00120CD0">
        <w:rPr>
          <w:rFonts w:ascii="Times New Roman" w:hAnsi="Times New Roman" w:cs="Times New Roman"/>
          <w:sz w:val="24"/>
        </w:rPr>
        <w:t>Wmo</w:t>
      </w:r>
      <w:proofErr w:type="spellEnd"/>
      <w:r w:rsidR="00120CD0">
        <w:rPr>
          <w:rFonts w:ascii="Times New Roman" w:hAnsi="Times New Roman" w:cs="Times New Roman"/>
          <w:sz w:val="24"/>
        </w:rPr>
        <w:t xml:space="preserve"> </w:t>
      </w:r>
      <w:proofErr w:type="spellStart"/>
      <w:r w:rsidR="00120CD0">
        <w:rPr>
          <w:rFonts w:ascii="Times New Roman" w:hAnsi="Times New Roman" w:cs="Times New Roman"/>
          <w:sz w:val="24"/>
        </w:rPr>
        <w:t>Hulpmiddelen</w:t>
      </w:r>
      <w:r w:rsidRPr="000A08A4">
        <w:rPr>
          <w:rFonts w:ascii="Times New Roman" w:hAnsi="Times New Roman" w:cs="Times New Roman"/>
          <w:sz w:val="24"/>
        </w:rPr>
        <w:t>en</w:t>
      </w:r>
      <w:proofErr w:type="spellEnd"/>
      <w:r w:rsidRPr="000A08A4">
        <w:rPr>
          <w:rFonts w:ascii="Times New Roman" w:hAnsi="Times New Roman" w:cs="Times New Roman"/>
          <w:sz w:val="24"/>
        </w:rPr>
        <w:t xml:space="preserve"> het </w:t>
      </w:r>
      <w:r w:rsidR="00E60EF0">
        <w:rPr>
          <w:rFonts w:ascii="Times New Roman" w:hAnsi="Times New Roman" w:cs="Times New Roman"/>
          <w:sz w:val="24"/>
        </w:rPr>
        <w:t>PVE</w:t>
      </w:r>
      <w:r w:rsidRPr="000A08A4">
        <w:rPr>
          <w:rFonts w:ascii="Times New Roman" w:hAnsi="Times New Roman" w:cs="Times New Roman"/>
          <w:sz w:val="24"/>
        </w:rPr>
        <w:t>.</w:t>
      </w:r>
    </w:p>
    <w:p w14:paraId="051F38D3" w14:textId="77777777" w:rsidR="00052B4F" w:rsidRPr="005E390B" w:rsidRDefault="00052B4F" w:rsidP="00052B4F"/>
    <w:p w14:paraId="19D39E68" w14:textId="7EF1B2FE" w:rsidR="00052B4F" w:rsidRPr="009D6FFC" w:rsidRDefault="26E94C0F" w:rsidP="29D0E9D6">
      <w:pPr>
        <w:pStyle w:val="Kop2"/>
        <w:rPr>
          <w:rFonts w:ascii="Times New Roman" w:hAnsi="Times New Roman" w:cs="Times New Roman"/>
          <w:color w:val="auto"/>
          <w:sz w:val="24"/>
          <w:szCs w:val="24"/>
        </w:rPr>
      </w:pPr>
      <w:bookmarkStart w:id="85" w:name="_Uitsluitingsgronden"/>
      <w:bookmarkStart w:id="86" w:name="_Toc150863971"/>
      <w:bookmarkStart w:id="87" w:name="_Toc163123566"/>
      <w:bookmarkStart w:id="88" w:name="_Toc165276583"/>
      <w:bookmarkStart w:id="89" w:name="_Toc174715438"/>
      <w:bookmarkStart w:id="90" w:name="_Toc231311587"/>
      <w:bookmarkEnd w:id="85"/>
      <w:r w:rsidRPr="009D6FFC">
        <w:rPr>
          <w:rFonts w:ascii="Times New Roman" w:hAnsi="Times New Roman" w:cs="Times New Roman"/>
          <w:color w:val="auto"/>
          <w:sz w:val="24"/>
          <w:szCs w:val="24"/>
        </w:rPr>
        <w:t>Uitsluitingsgronden</w:t>
      </w:r>
      <w:bookmarkEnd w:id="86"/>
      <w:bookmarkEnd w:id="87"/>
      <w:bookmarkEnd w:id="88"/>
      <w:bookmarkEnd w:id="89"/>
      <w:bookmarkEnd w:id="90"/>
      <w:r w:rsidR="54F27AB5" w:rsidRPr="009D6FFC">
        <w:rPr>
          <w:rFonts w:ascii="Times New Roman" w:hAnsi="Times New Roman" w:cs="Times New Roman"/>
          <w:color w:val="auto"/>
          <w:sz w:val="24"/>
          <w:szCs w:val="24"/>
        </w:rPr>
        <w:t xml:space="preserve">  </w:t>
      </w:r>
      <w:r w:rsidR="0C644949" w:rsidRPr="009D6FFC">
        <w:rPr>
          <w:rFonts w:ascii="Times New Roman" w:hAnsi="Times New Roman" w:cs="Times New Roman"/>
          <w:color w:val="auto"/>
          <w:sz w:val="24"/>
          <w:szCs w:val="24"/>
        </w:rPr>
        <w:t xml:space="preserve">  </w:t>
      </w:r>
    </w:p>
    <w:p w14:paraId="6670A9E6" w14:textId="77777777" w:rsidR="00052B4F" w:rsidRPr="00873DA2" w:rsidRDefault="00052B4F" w:rsidP="00052B4F">
      <w:pPr>
        <w:ind w:left="708"/>
        <w:rPr>
          <w:rFonts w:ascii="Times New Roman" w:hAnsi="Times New Roman" w:cs="Times New Roman"/>
          <w:sz w:val="24"/>
        </w:rPr>
      </w:pPr>
    </w:p>
    <w:p w14:paraId="0B32C1E6" w14:textId="4A8D2778" w:rsidR="00052B4F" w:rsidRPr="00873DA2" w:rsidRDefault="00ED612C" w:rsidP="00052B4F">
      <w:pPr>
        <w:ind w:left="708"/>
        <w:rPr>
          <w:rFonts w:ascii="Times New Roman" w:hAnsi="Times New Roman" w:cs="Times New Roman"/>
          <w:sz w:val="24"/>
        </w:rPr>
      </w:pPr>
      <w:r>
        <w:rPr>
          <w:rFonts w:ascii="Times New Roman" w:hAnsi="Times New Roman" w:cs="Times New Roman"/>
          <w:sz w:val="24"/>
        </w:rPr>
        <w:t>Opdrachtgever</w:t>
      </w:r>
      <w:r w:rsidR="00052B4F" w:rsidRPr="00873DA2">
        <w:rPr>
          <w:rFonts w:ascii="Times New Roman" w:hAnsi="Times New Roman" w:cs="Times New Roman"/>
          <w:sz w:val="24"/>
        </w:rPr>
        <w:t xml:space="preserve"> kan voor een toets op uitsluitingsgronden nadere bewijsmiddelen opvragen en een onderzoek instellen om die bewijsmiddelen te verifiëren. De </w:t>
      </w:r>
      <w:r w:rsidR="00B1392C">
        <w:rPr>
          <w:rFonts w:ascii="Times New Roman" w:hAnsi="Times New Roman" w:cs="Times New Roman"/>
          <w:sz w:val="24"/>
        </w:rPr>
        <w:lastRenderedPageBreak/>
        <w:t xml:space="preserve">Potentiële </w:t>
      </w:r>
      <w:r w:rsidR="00C53683">
        <w:rPr>
          <w:rFonts w:ascii="Times New Roman" w:hAnsi="Times New Roman" w:cs="Times New Roman"/>
          <w:sz w:val="24"/>
        </w:rPr>
        <w:t>Leverancier</w:t>
      </w:r>
      <w:r w:rsidR="00052B4F" w:rsidRPr="00873DA2">
        <w:rPr>
          <w:rFonts w:ascii="Times New Roman" w:hAnsi="Times New Roman" w:cs="Times New Roman"/>
          <w:sz w:val="24"/>
        </w:rPr>
        <w:t xml:space="preserve"> dient dit opgevraagde, aanvullend bewijsmateriaal aan te leveren bij </w:t>
      </w:r>
      <w:r>
        <w:rPr>
          <w:rFonts w:ascii="Times New Roman" w:hAnsi="Times New Roman" w:cs="Times New Roman"/>
          <w:sz w:val="24"/>
        </w:rPr>
        <w:t>Opdrachtgever</w:t>
      </w:r>
      <w:r w:rsidR="00052B4F" w:rsidRPr="00873DA2">
        <w:rPr>
          <w:rFonts w:ascii="Times New Roman" w:hAnsi="Times New Roman" w:cs="Times New Roman"/>
          <w:sz w:val="24"/>
        </w:rPr>
        <w:t>. Dit moet binnen</w:t>
      </w:r>
      <w:r w:rsidR="002B33D2" w:rsidRPr="00873DA2">
        <w:rPr>
          <w:rFonts w:ascii="Times New Roman" w:hAnsi="Times New Roman" w:cs="Times New Roman"/>
          <w:sz w:val="24"/>
        </w:rPr>
        <w:t xml:space="preserve"> 14</w:t>
      </w:r>
      <w:r w:rsidR="00052B4F" w:rsidRPr="00873DA2">
        <w:rPr>
          <w:rFonts w:ascii="Times New Roman" w:hAnsi="Times New Roman" w:cs="Times New Roman"/>
          <w:sz w:val="24"/>
        </w:rPr>
        <w:t xml:space="preserve"> </w:t>
      </w:r>
      <w:r w:rsidR="002B33D2" w:rsidRPr="00873DA2">
        <w:rPr>
          <w:rFonts w:ascii="Times New Roman" w:hAnsi="Times New Roman" w:cs="Times New Roman"/>
          <w:sz w:val="24"/>
        </w:rPr>
        <w:t>(</w:t>
      </w:r>
      <w:r w:rsidR="00052B4F" w:rsidRPr="00873DA2">
        <w:rPr>
          <w:rFonts w:ascii="Times New Roman" w:hAnsi="Times New Roman" w:cs="Times New Roman"/>
          <w:sz w:val="24"/>
        </w:rPr>
        <w:t>veertien</w:t>
      </w:r>
      <w:r w:rsidR="002B33D2" w:rsidRPr="00873DA2">
        <w:rPr>
          <w:rFonts w:ascii="Times New Roman" w:hAnsi="Times New Roman" w:cs="Times New Roman"/>
          <w:sz w:val="24"/>
        </w:rPr>
        <w:t>)</w:t>
      </w:r>
      <w:r w:rsidR="00052B4F" w:rsidRPr="00873DA2">
        <w:rPr>
          <w:rFonts w:ascii="Times New Roman" w:hAnsi="Times New Roman" w:cs="Times New Roman"/>
          <w:sz w:val="24"/>
        </w:rPr>
        <w:t xml:space="preserve"> kalenderdag</w:t>
      </w:r>
      <w:r w:rsidR="00D548A2" w:rsidRPr="00873DA2">
        <w:rPr>
          <w:rFonts w:ascii="Times New Roman" w:hAnsi="Times New Roman" w:cs="Times New Roman"/>
          <w:sz w:val="24"/>
        </w:rPr>
        <w:t>en</w:t>
      </w:r>
      <w:r w:rsidR="00052B4F" w:rsidRPr="00873DA2">
        <w:rPr>
          <w:rFonts w:ascii="Times New Roman" w:hAnsi="Times New Roman" w:cs="Times New Roman"/>
          <w:sz w:val="24"/>
        </w:rPr>
        <w:t xml:space="preserve">, tenzij </w:t>
      </w:r>
      <w:r>
        <w:rPr>
          <w:rFonts w:ascii="Times New Roman" w:hAnsi="Times New Roman" w:cs="Times New Roman"/>
          <w:sz w:val="24"/>
        </w:rPr>
        <w:t>Opdrachtgever</w:t>
      </w:r>
      <w:r w:rsidR="00052B4F" w:rsidRPr="00873DA2">
        <w:rPr>
          <w:rFonts w:ascii="Times New Roman" w:hAnsi="Times New Roman" w:cs="Times New Roman"/>
          <w:sz w:val="24"/>
        </w:rPr>
        <w:t xml:space="preserve"> een andere termijn hanteert bij haar opvraag. Het niet (tijdig) aanleveren van bewijsmiddelen leidt tot uitsluiting van de procedure.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873DA2">
        <w:rPr>
          <w:rFonts w:ascii="Times New Roman" w:hAnsi="Times New Roman" w:cs="Times New Roman"/>
          <w:sz w:val="24"/>
        </w:rPr>
        <w:t xml:space="preserve"> verleent steeds kosteloos zijn medewerking aan deze verificatie.</w:t>
      </w:r>
    </w:p>
    <w:p w14:paraId="35454E8D" w14:textId="77777777" w:rsidR="00052B4F" w:rsidRPr="00873DA2" w:rsidRDefault="00052B4F" w:rsidP="00052B4F">
      <w:pPr>
        <w:ind w:left="708"/>
        <w:rPr>
          <w:rFonts w:ascii="Times New Roman" w:hAnsi="Times New Roman" w:cs="Times New Roman"/>
          <w:sz w:val="24"/>
        </w:rPr>
      </w:pPr>
    </w:p>
    <w:p w14:paraId="3EE34154" w14:textId="79B0B92D" w:rsidR="00052B4F" w:rsidRPr="00873DA2" w:rsidRDefault="00ED612C" w:rsidP="00C73DC5">
      <w:pPr>
        <w:shd w:val="clear" w:color="auto" w:fill="FFFFFF" w:themeFill="background1"/>
        <w:ind w:left="708"/>
        <w:rPr>
          <w:rFonts w:ascii="Times New Roman" w:hAnsi="Times New Roman" w:cs="Times New Roman"/>
          <w:sz w:val="24"/>
        </w:rPr>
      </w:pPr>
      <w:r w:rsidRPr="007927E7">
        <w:rPr>
          <w:rFonts w:ascii="Times New Roman" w:hAnsi="Times New Roman" w:cs="Times New Roman"/>
          <w:sz w:val="24"/>
        </w:rPr>
        <w:t>Opdrachtgever</w:t>
      </w:r>
      <w:r w:rsidR="00052B4F" w:rsidRPr="007927E7">
        <w:rPr>
          <w:rFonts w:ascii="Times New Roman" w:hAnsi="Times New Roman" w:cs="Times New Roman"/>
          <w:sz w:val="24"/>
        </w:rPr>
        <w:t xml:space="preserve"> kan </w:t>
      </w:r>
      <w:r w:rsidR="1BF5F141" w:rsidRPr="007927E7">
        <w:rPr>
          <w:rFonts w:ascii="Times New Roman" w:hAnsi="Times New Roman" w:cs="Times New Roman"/>
          <w:sz w:val="24"/>
        </w:rPr>
        <w:t xml:space="preserve">in </w:t>
      </w:r>
      <w:r w:rsidR="00052B4F" w:rsidRPr="007927E7">
        <w:rPr>
          <w:rFonts w:ascii="Times New Roman" w:hAnsi="Times New Roman" w:cs="Times New Roman"/>
          <w:sz w:val="24"/>
        </w:rPr>
        <w:t>ieder geval de volgende bewijsmiddelen opvragen:</w:t>
      </w:r>
    </w:p>
    <w:p w14:paraId="2F4DFFA5" w14:textId="77777777" w:rsidR="00052B4F" w:rsidRPr="00873DA2" w:rsidRDefault="00052B4F" w:rsidP="00052B4F">
      <w:pPr>
        <w:ind w:left="708"/>
        <w:rPr>
          <w:rFonts w:ascii="Times New Roman" w:hAnsi="Times New Roman" w:cs="Times New Roman"/>
          <w:sz w:val="24"/>
        </w:rPr>
      </w:pPr>
    </w:p>
    <w:p w14:paraId="5E552565" w14:textId="28B33A08" w:rsidR="00052B4F" w:rsidRPr="00E34885" w:rsidRDefault="00052B4F" w:rsidP="00052B4F">
      <w:pPr>
        <w:ind w:left="1416" w:hanging="708"/>
        <w:rPr>
          <w:rFonts w:ascii="Times New Roman" w:hAnsi="Times New Roman" w:cs="Times New Roman"/>
          <w:sz w:val="24"/>
        </w:rPr>
      </w:pPr>
      <w:r w:rsidRPr="00873DA2">
        <w:rPr>
          <w:rFonts w:ascii="Times New Roman" w:hAnsi="Times New Roman" w:cs="Times New Roman"/>
          <w:sz w:val="24"/>
        </w:rPr>
        <w:t>•</w:t>
      </w:r>
      <w:r w:rsidRPr="00873DA2">
        <w:rPr>
          <w:rFonts w:ascii="Times New Roman" w:hAnsi="Times New Roman" w:cs="Times New Roman"/>
          <w:sz w:val="24"/>
        </w:rPr>
        <w:tab/>
        <w:t xml:space="preserve">Gedragsverklaring aanbesteden niet ouder dan 24 maanden </w:t>
      </w:r>
      <w:r w:rsidR="00814FBB">
        <w:rPr>
          <w:rFonts w:ascii="Times New Roman" w:hAnsi="Times New Roman" w:cs="Times New Roman"/>
          <w:sz w:val="24"/>
        </w:rPr>
        <w:t>voorafgaand aan uiterste inschrijfdatum</w:t>
      </w:r>
      <w:r w:rsidRPr="00873DA2">
        <w:rPr>
          <w:rFonts w:ascii="Times New Roman" w:hAnsi="Times New Roman" w:cs="Times New Roman"/>
          <w:sz w:val="24"/>
        </w:rPr>
        <w:t xml:space="preserve"> (zie voor meer informatie over de Gedragsverklaring aanbesteden: </w:t>
      </w:r>
      <w:hyperlink r:id="rId17" w:history="1">
        <w:r w:rsidR="00E34885" w:rsidRPr="00E34885">
          <w:rPr>
            <w:rStyle w:val="Hyperlink"/>
            <w:rFonts w:ascii="Times New Roman" w:hAnsi="Times New Roman" w:cs="Times New Roman"/>
            <w:sz w:val="24"/>
          </w:rPr>
          <w:t>https://www.justis.nl/producten/gedragsverklaring-aanbesteden-gva</w:t>
        </w:r>
      </w:hyperlink>
      <w:r w:rsidRPr="00E34885">
        <w:rPr>
          <w:rFonts w:ascii="Times New Roman" w:hAnsi="Times New Roman" w:cs="Times New Roman"/>
          <w:sz w:val="24"/>
        </w:rPr>
        <w:t>);</w:t>
      </w:r>
    </w:p>
    <w:p w14:paraId="03888656" w14:textId="10FE8354" w:rsidR="00052B4F" w:rsidRPr="00043109" w:rsidRDefault="00052B4F" w:rsidP="00052B4F">
      <w:pPr>
        <w:ind w:left="1416" w:hanging="708"/>
        <w:rPr>
          <w:rFonts w:ascii="Times New Roman" w:hAnsi="Times New Roman" w:cs="Times New Roman"/>
          <w:sz w:val="24"/>
        </w:rPr>
      </w:pPr>
      <w:r w:rsidRPr="00E34885">
        <w:rPr>
          <w:rFonts w:ascii="Times New Roman" w:hAnsi="Times New Roman" w:cs="Times New Roman"/>
          <w:sz w:val="24"/>
        </w:rPr>
        <w:t>•</w:t>
      </w:r>
      <w:r w:rsidRPr="00873DA2">
        <w:rPr>
          <w:rFonts w:ascii="Times New Roman" w:hAnsi="Times New Roman" w:cs="Times New Roman"/>
          <w:sz w:val="24"/>
        </w:rPr>
        <w:tab/>
        <w:t xml:space="preserve">Verklaring betalingsgedrag nakoming fiscale verplichtingen van de Belastingdienst niet ouder dan 6 </w:t>
      </w:r>
      <w:r w:rsidR="00C54ADD" w:rsidRPr="00873DA2">
        <w:rPr>
          <w:rFonts w:ascii="Times New Roman" w:hAnsi="Times New Roman" w:cs="Times New Roman"/>
          <w:sz w:val="24"/>
        </w:rPr>
        <w:t xml:space="preserve">(zes) </w:t>
      </w:r>
      <w:r w:rsidRPr="00873DA2">
        <w:rPr>
          <w:rFonts w:ascii="Times New Roman" w:hAnsi="Times New Roman" w:cs="Times New Roman"/>
          <w:sz w:val="24"/>
        </w:rPr>
        <w:t xml:space="preserve">maanden </w:t>
      </w:r>
      <w:r w:rsidR="00814FBB">
        <w:rPr>
          <w:rFonts w:ascii="Times New Roman" w:hAnsi="Times New Roman" w:cs="Times New Roman"/>
          <w:sz w:val="24"/>
        </w:rPr>
        <w:t xml:space="preserve">voorafgaand aan uiterste </w:t>
      </w:r>
      <w:r w:rsidR="00814FBB" w:rsidRPr="00043109">
        <w:rPr>
          <w:rFonts w:ascii="Times New Roman" w:hAnsi="Times New Roman" w:cs="Times New Roman"/>
          <w:sz w:val="24"/>
        </w:rPr>
        <w:t xml:space="preserve">inschrijfdatum </w:t>
      </w:r>
      <w:r w:rsidRPr="00043109">
        <w:rPr>
          <w:rFonts w:ascii="Times New Roman" w:hAnsi="Times New Roman" w:cs="Times New Roman"/>
          <w:sz w:val="24"/>
        </w:rPr>
        <w:t xml:space="preserve">(zie voor meer informatie </w:t>
      </w:r>
      <w:hyperlink r:id="rId18" w:history="1">
        <w:r w:rsidR="00043109" w:rsidRPr="00043109">
          <w:rPr>
            <w:rStyle w:val="Hyperlink"/>
            <w:rFonts w:ascii="Times New Roman" w:hAnsi="Times New Roman" w:cs="Times New Roman"/>
            <w:sz w:val="24"/>
          </w:rPr>
          <w:t>https://www.justis.nl/producten/gedragsverklaring-aanbesteden-gva</w:t>
        </w:r>
      </w:hyperlink>
      <w:r w:rsidRPr="00043109">
        <w:rPr>
          <w:rFonts w:ascii="Times New Roman" w:hAnsi="Times New Roman" w:cs="Times New Roman"/>
          <w:sz w:val="24"/>
        </w:rPr>
        <w:t xml:space="preserve">); </w:t>
      </w:r>
    </w:p>
    <w:p w14:paraId="27964146" w14:textId="1D544F7B" w:rsidR="00052B4F" w:rsidRPr="00873DA2" w:rsidRDefault="00052B4F" w:rsidP="00052B4F">
      <w:pPr>
        <w:ind w:left="1416" w:hanging="708"/>
        <w:rPr>
          <w:rFonts w:ascii="Times New Roman" w:hAnsi="Times New Roman" w:cs="Times New Roman"/>
          <w:sz w:val="24"/>
        </w:rPr>
      </w:pPr>
      <w:r w:rsidRPr="00043109">
        <w:rPr>
          <w:rFonts w:ascii="Times New Roman" w:hAnsi="Times New Roman" w:cs="Times New Roman"/>
          <w:sz w:val="24"/>
        </w:rPr>
        <w:t>•</w:t>
      </w:r>
      <w:r w:rsidRPr="00043109">
        <w:rPr>
          <w:rFonts w:ascii="Times New Roman" w:hAnsi="Times New Roman" w:cs="Times New Roman"/>
          <w:sz w:val="24"/>
        </w:rPr>
        <w:tab/>
        <w:t>Uittreksel Handelsregister</w:t>
      </w:r>
      <w:r w:rsidRPr="00873DA2">
        <w:rPr>
          <w:rFonts w:ascii="Times New Roman" w:hAnsi="Times New Roman" w:cs="Times New Roman"/>
          <w:sz w:val="24"/>
        </w:rPr>
        <w:t xml:space="preserve"> Kamer van Koophandel niet ouder dan 6 </w:t>
      </w:r>
      <w:r w:rsidR="00735168" w:rsidRPr="00873DA2">
        <w:rPr>
          <w:rFonts w:ascii="Times New Roman" w:hAnsi="Times New Roman" w:cs="Times New Roman"/>
          <w:sz w:val="24"/>
        </w:rPr>
        <w:t xml:space="preserve">(zes) </w:t>
      </w:r>
      <w:r w:rsidRPr="00873DA2">
        <w:rPr>
          <w:rFonts w:ascii="Times New Roman" w:hAnsi="Times New Roman" w:cs="Times New Roman"/>
          <w:sz w:val="24"/>
        </w:rPr>
        <w:t xml:space="preserve">maanden </w:t>
      </w:r>
      <w:r w:rsidR="00814FBB">
        <w:rPr>
          <w:rFonts w:ascii="Times New Roman" w:hAnsi="Times New Roman" w:cs="Times New Roman"/>
          <w:sz w:val="24"/>
        </w:rPr>
        <w:t>voorafgaand aan uiterste inschrijfdatum</w:t>
      </w:r>
      <w:r w:rsidRPr="00873DA2">
        <w:rPr>
          <w:rFonts w:ascii="Times New Roman" w:hAnsi="Times New Roman" w:cs="Times New Roman"/>
          <w:sz w:val="24"/>
        </w:rPr>
        <w:t>;</w:t>
      </w:r>
    </w:p>
    <w:p w14:paraId="4A52DE77" w14:textId="444EDC26" w:rsidR="00052B4F" w:rsidRPr="00873DA2" w:rsidRDefault="56C52B98" w:rsidP="2C13E6A7">
      <w:pPr>
        <w:ind w:left="1416" w:hanging="708"/>
        <w:rPr>
          <w:rFonts w:ascii="Times New Roman" w:hAnsi="Times New Roman" w:cs="Times New Roman"/>
          <w:sz w:val="24"/>
        </w:rPr>
      </w:pPr>
      <w:r w:rsidRPr="00873DA2">
        <w:rPr>
          <w:rFonts w:ascii="Times New Roman" w:hAnsi="Times New Roman" w:cs="Times New Roman"/>
          <w:sz w:val="24"/>
        </w:rPr>
        <w:t>•</w:t>
      </w:r>
      <w:r w:rsidR="00052B4F" w:rsidRPr="00873DA2">
        <w:rPr>
          <w:rFonts w:ascii="Times New Roman" w:hAnsi="Times New Roman" w:cs="Times New Roman"/>
          <w:sz w:val="24"/>
        </w:rPr>
        <w:tab/>
      </w:r>
      <w:r w:rsidR="05E68164" w:rsidRPr="00873DA2">
        <w:rPr>
          <w:rFonts w:ascii="Times New Roman" w:hAnsi="Times New Roman" w:cs="Times New Roman"/>
          <w:sz w:val="24"/>
        </w:rPr>
        <w:t>E</w:t>
      </w:r>
      <w:r w:rsidRPr="00873DA2">
        <w:rPr>
          <w:rFonts w:ascii="Times New Roman" w:hAnsi="Times New Roman" w:cs="Times New Roman"/>
          <w:sz w:val="24"/>
        </w:rPr>
        <w:t>en actuele Verklaring Omtrent Gedrag rechtspersonen</w:t>
      </w:r>
      <w:r w:rsidR="00814FBB">
        <w:rPr>
          <w:rFonts w:ascii="Times New Roman" w:eastAsiaTheme="minorEastAsia" w:hAnsi="Times New Roman" w:cs="Times New Roman"/>
          <w:sz w:val="24"/>
        </w:rPr>
        <w:t>.</w:t>
      </w:r>
    </w:p>
    <w:p w14:paraId="3F56AE32" w14:textId="1B0A373D" w:rsidR="60154347" w:rsidRPr="005D6BF0" w:rsidRDefault="60154347" w:rsidP="60154347">
      <w:pPr>
        <w:ind w:left="1416" w:hanging="708"/>
        <w:rPr>
          <w:rFonts w:ascii="Times New Roman" w:hAnsi="Times New Roman" w:cs="Times New Roman"/>
          <w:sz w:val="24"/>
        </w:rPr>
      </w:pPr>
    </w:p>
    <w:p w14:paraId="2DBDE9DE" w14:textId="77777777" w:rsidR="00052B4F" w:rsidRPr="005D6BF0" w:rsidRDefault="26E94C0F" w:rsidP="00052B4F">
      <w:pPr>
        <w:pStyle w:val="Kop2"/>
        <w:rPr>
          <w:rFonts w:ascii="Times New Roman" w:hAnsi="Times New Roman" w:cs="Times New Roman"/>
          <w:color w:val="auto"/>
          <w:sz w:val="24"/>
          <w:szCs w:val="24"/>
        </w:rPr>
      </w:pPr>
      <w:bookmarkStart w:id="91" w:name="_Geschiktheidseisen"/>
      <w:bookmarkStart w:id="92" w:name="_Toc150863972"/>
      <w:bookmarkStart w:id="93" w:name="_Toc163123567"/>
      <w:bookmarkStart w:id="94" w:name="_Toc165276584"/>
      <w:bookmarkStart w:id="95" w:name="_Toc174715439"/>
      <w:bookmarkStart w:id="96" w:name="_Toc231311588"/>
      <w:bookmarkEnd w:id="91"/>
      <w:r w:rsidRPr="005D6BF0">
        <w:rPr>
          <w:rFonts w:ascii="Times New Roman" w:hAnsi="Times New Roman" w:cs="Times New Roman"/>
          <w:color w:val="auto"/>
          <w:sz w:val="24"/>
          <w:szCs w:val="24"/>
        </w:rPr>
        <w:t>Geschiktheidseisen</w:t>
      </w:r>
      <w:bookmarkEnd w:id="92"/>
      <w:bookmarkEnd w:id="93"/>
      <w:bookmarkEnd w:id="94"/>
      <w:bookmarkEnd w:id="95"/>
      <w:bookmarkEnd w:id="96"/>
    </w:p>
    <w:p w14:paraId="69C1BDF1" w14:textId="77777777" w:rsidR="00052B4F" w:rsidRPr="005D6BF0" w:rsidRDefault="00052B4F" w:rsidP="00052B4F">
      <w:pPr>
        <w:ind w:left="708"/>
        <w:rPr>
          <w:rFonts w:ascii="Times New Roman" w:hAnsi="Times New Roman" w:cs="Times New Roman"/>
          <w:sz w:val="24"/>
        </w:rPr>
      </w:pPr>
    </w:p>
    <w:p w14:paraId="709F2D20" w14:textId="7E0D9483" w:rsidR="00EF26FC" w:rsidRPr="00CC4B1B" w:rsidRDefault="56C52B98" w:rsidP="00052B4F">
      <w:pPr>
        <w:ind w:left="708"/>
        <w:rPr>
          <w:rFonts w:ascii="Times New Roman" w:hAnsi="Times New Roman" w:cs="Times New Roman"/>
          <w:sz w:val="24"/>
        </w:rPr>
      </w:pPr>
      <w:r w:rsidRPr="005D6BF0">
        <w:rPr>
          <w:rFonts w:ascii="Times New Roman" w:hAnsi="Times New Roman" w:cs="Times New Roman"/>
          <w:sz w:val="24"/>
        </w:rPr>
        <w:t xml:space="preserve">In deze aanbestedingsprocedure gelden de hierna genoemde geschiktheidseisen. Bij elke eis is aangegeven hoe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D6BF0">
        <w:rPr>
          <w:rFonts w:ascii="Times New Roman" w:hAnsi="Times New Roman" w:cs="Times New Roman"/>
          <w:sz w:val="24"/>
        </w:rPr>
        <w:t xml:space="preserve"> moet aantonen dat hij voldoet aan de eis. </w:t>
      </w:r>
      <w:r w:rsidR="0084002C" w:rsidRPr="00CC4B1B">
        <w:rPr>
          <w:rFonts w:ascii="Times New Roman" w:hAnsi="Times New Roman" w:cs="Times New Roman"/>
          <w:sz w:val="24"/>
        </w:rPr>
        <w:t xml:space="preserve">Opdrachtgever </w:t>
      </w:r>
      <w:r w:rsidR="00393B06" w:rsidRPr="00CC4B1B">
        <w:rPr>
          <w:rFonts w:ascii="Times New Roman" w:hAnsi="Times New Roman" w:cs="Times New Roman"/>
          <w:sz w:val="24"/>
        </w:rPr>
        <w:t xml:space="preserve">kan </w:t>
      </w:r>
      <w:proofErr w:type="spellStart"/>
      <w:r w:rsidR="00393B06" w:rsidRPr="00CC4B1B">
        <w:rPr>
          <w:rFonts w:ascii="Times New Roman" w:hAnsi="Times New Roman" w:cs="Times New Roman"/>
          <w:sz w:val="24"/>
        </w:rPr>
        <w:t>potentiele</w:t>
      </w:r>
      <w:proofErr w:type="spellEnd"/>
      <w:r w:rsidR="00393B06" w:rsidRPr="00CC4B1B">
        <w:rPr>
          <w:rFonts w:ascii="Times New Roman" w:hAnsi="Times New Roman" w:cs="Times New Roman"/>
          <w:sz w:val="24"/>
        </w:rPr>
        <w:t xml:space="preserve"> </w:t>
      </w:r>
      <w:r w:rsidR="00C53683">
        <w:rPr>
          <w:rFonts w:ascii="Times New Roman" w:hAnsi="Times New Roman" w:cs="Times New Roman"/>
          <w:sz w:val="24"/>
        </w:rPr>
        <w:t>Leverancier</w:t>
      </w:r>
      <w:r w:rsidR="003F2751">
        <w:rPr>
          <w:rFonts w:ascii="Times New Roman" w:hAnsi="Times New Roman" w:cs="Times New Roman"/>
          <w:sz w:val="24"/>
        </w:rPr>
        <w:t xml:space="preserve"> </w:t>
      </w:r>
      <w:r w:rsidR="00393B06" w:rsidRPr="00CC4B1B">
        <w:rPr>
          <w:rFonts w:ascii="Times New Roman" w:hAnsi="Times New Roman" w:cs="Times New Roman"/>
          <w:sz w:val="24"/>
        </w:rPr>
        <w:t xml:space="preserve">verzoeken dit </w:t>
      </w:r>
      <w:r w:rsidRPr="00CC4B1B">
        <w:rPr>
          <w:rFonts w:ascii="Times New Roman" w:hAnsi="Times New Roman" w:cs="Times New Roman"/>
          <w:sz w:val="24"/>
        </w:rPr>
        <w:t xml:space="preserve">bewijsmiddel </w:t>
      </w:r>
      <w:r w:rsidR="00393B06" w:rsidRPr="00CC4B1B">
        <w:rPr>
          <w:rFonts w:ascii="Times New Roman" w:hAnsi="Times New Roman" w:cs="Times New Roman"/>
          <w:sz w:val="24"/>
        </w:rPr>
        <w:t xml:space="preserve">reeds </w:t>
      </w:r>
      <w:r w:rsidRPr="00CC4B1B">
        <w:rPr>
          <w:rFonts w:ascii="Times New Roman" w:hAnsi="Times New Roman" w:cs="Times New Roman"/>
          <w:sz w:val="24"/>
        </w:rPr>
        <w:t>bij zijn</w:t>
      </w:r>
      <w:r w:rsidR="7162973C" w:rsidRPr="00CC4B1B">
        <w:rPr>
          <w:rFonts w:ascii="Times New Roman" w:hAnsi="Times New Roman" w:cs="Times New Roman"/>
          <w:sz w:val="24"/>
        </w:rPr>
        <w:t xml:space="preserve"> </w:t>
      </w:r>
      <w:r w:rsidRPr="00CC4B1B">
        <w:rPr>
          <w:rFonts w:ascii="Times New Roman" w:hAnsi="Times New Roman" w:cs="Times New Roman"/>
          <w:sz w:val="24"/>
        </w:rPr>
        <w:t>inschrijving</w:t>
      </w:r>
      <w:r w:rsidR="7162973C" w:rsidRPr="00CC4B1B">
        <w:rPr>
          <w:rFonts w:ascii="Times New Roman" w:hAnsi="Times New Roman" w:cs="Times New Roman"/>
          <w:sz w:val="24"/>
        </w:rPr>
        <w:t xml:space="preserve"> </w:t>
      </w:r>
      <w:r w:rsidRPr="00CC4B1B">
        <w:rPr>
          <w:rFonts w:ascii="Times New Roman" w:hAnsi="Times New Roman" w:cs="Times New Roman"/>
          <w:sz w:val="24"/>
        </w:rPr>
        <w:t>mee te sturen</w:t>
      </w:r>
      <w:r w:rsidR="00393B06" w:rsidRPr="00CC4B1B">
        <w:rPr>
          <w:rFonts w:ascii="Times New Roman" w:hAnsi="Times New Roman" w:cs="Times New Roman"/>
          <w:sz w:val="24"/>
        </w:rPr>
        <w:t xml:space="preserve"> dan wel </w:t>
      </w:r>
      <w:r w:rsidR="009C375E" w:rsidRPr="00CC4B1B">
        <w:rPr>
          <w:rFonts w:ascii="Times New Roman" w:hAnsi="Times New Roman" w:cs="Times New Roman"/>
          <w:sz w:val="24"/>
        </w:rPr>
        <w:t>na gunning</w:t>
      </w:r>
      <w:r w:rsidR="00AE6C6F">
        <w:rPr>
          <w:rFonts w:ascii="Times New Roman" w:hAnsi="Times New Roman" w:cs="Times New Roman"/>
          <w:sz w:val="24"/>
        </w:rPr>
        <w:t xml:space="preserve"> toe te sturen</w:t>
      </w:r>
      <w:r w:rsidRPr="00CC4B1B">
        <w:rPr>
          <w:rFonts w:ascii="Times New Roman" w:hAnsi="Times New Roman" w:cs="Times New Roman"/>
          <w:sz w:val="24"/>
        </w:rPr>
        <w:t xml:space="preserve">. </w:t>
      </w:r>
    </w:p>
    <w:p w14:paraId="19A802CD" w14:textId="77777777" w:rsidR="00EF26FC" w:rsidRPr="00CC4B1B" w:rsidRDefault="00EF26FC" w:rsidP="00052B4F">
      <w:pPr>
        <w:ind w:left="708"/>
        <w:rPr>
          <w:rFonts w:ascii="Times New Roman" w:hAnsi="Times New Roman" w:cs="Times New Roman"/>
          <w:sz w:val="24"/>
        </w:rPr>
      </w:pPr>
    </w:p>
    <w:p w14:paraId="330F3D0F" w14:textId="63E2C07A" w:rsidR="00EF26FC" w:rsidRDefault="00EF26FC" w:rsidP="003F2751">
      <w:pPr>
        <w:shd w:val="clear" w:color="auto" w:fill="C9C9C9" w:themeFill="background2"/>
        <w:ind w:left="708"/>
        <w:rPr>
          <w:rFonts w:ascii="Times New Roman" w:hAnsi="Times New Roman" w:cs="Times New Roman"/>
          <w:sz w:val="24"/>
        </w:rPr>
      </w:pPr>
      <w:r w:rsidRPr="00CC4B1B">
        <w:rPr>
          <w:rFonts w:ascii="Times New Roman" w:hAnsi="Times New Roman" w:cs="Times New Roman"/>
          <w:sz w:val="24"/>
        </w:rPr>
        <w:t>[Let op: Als</w:t>
      </w:r>
      <w:r w:rsidR="00866741">
        <w:rPr>
          <w:rFonts w:ascii="Times New Roman" w:hAnsi="Times New Roman" w:cs="Times New Roman"/>
          <w:sz w:val="24"/>
        </w:rPr>
        <w:t xml:space="preserve"> Opdrachtgever </w:t>
      </w:r>
      <w:r w:rsidRPr="00CC4B1B">
        <w:rPr>
          <w:rFonts w:ascii="Times New Roman" w:hAnsi="Times New Roman" w:cs="Times New Roman"/>
          <w:sz w:val="24"/>
        </w:rPr>
        <w:t>als financiële geschiktheidseis een</w:t>
      </w:r>
      <w:r w:rsidRPr="00EF26FC">
        <w:rPr>
          <w:rFonts w:ascii="Times New Roman" w:hAnsi="Times New Roman" w:cs="Times New Roman"/>
          <w:sz w:val="24"/>
        </w:rPr>
        <w:t xml:space="preserve"> verzekeringseis wil stellen, moet deze in lijn zijn met het artikel 3.</w:t>
      </w:r>
      <w:r w:rsidR="00815504">
        <w:rPr>
          <w:rFonts w:ascii="Times New Roman" w:hAnsi="Times New Roman" w:cs="Times New Roman"/>
          <w:sz w:val="24"/>
        </w:rPr>
        <w:t>16</w:t>
      </w:r>
      <w:r w:rsidRPr="00EF26FC">
        <w:rPr>
          <w:rFonts w:ascii="Times New Roman" w:hAnsi="Times New Roman" w:cs="Times New Roman"/>
          <w:sz w:val="24"/>
        </w:rPr>
        <w:t>.2. in de overeenkomst]</w:t>
      </w:r>
    </w:p>
    <w:p w14:paraId="5732B71C" w14:textId="77777777" w:rsidR="00052B4F" w:rsidRPr="005D6BF0" w:rsidRDefault="00052B4F" w:rsidP="00393B06">
      <w:pPr>
        <w:rPr>
          <w:rFonts w:ascii="Times New Roman" w:hAnsi="Times New Roman" w:cs="Times New Roman"/>
          <w:sz w:val="24"/>
        </w:rPr>
      </w:pPr>
    </w:p>
    <w:p w14:paraId="4FA78609" w14:textId="78BE1A03" w:rsidR="00052B4F" w:rsidRPr="005D6BF0" w:rsidRDefault="00ED612C" w:rsidP="00052B4F">
      <w:pPr>
        <w:ind w:left="708"/>
        <w:rPr>
          <w:rFonts w:ascii="Times New Roman" w:hAnsi="Times New Roman" w:cs="Times New Roman"/>
          <w:sz w:val="24"/>
        </w:rPr>
      </w:pPr>
      <w:r>
        <w:rPr>
          <w:rFonts w:ascii="Times New Roman" w:hAnsi="Times New Roman" w:cs="Times New Roman"/>
          <w:sz w:val="24"/>
        </w:rPr>
        <w:t>Opdrachtgever</w:t>
      </w:r>
      <w:r w:rsidR="00052B4F" w:rsidRPr="005D6BF0">
        <w:rPr>
          <w:rFonts w:ascii="Times New Roman" w:hAnsi="Times New Roman" w:cs="Times New Roman"/>
          <w:sz w:val="24"/>
        </w:rPr>
        <w:t xml:space="preserve"> kan op basis van de ontvangen bewijsmiddelen een onderzoek instellen om de bewijsmiddelen te verifiëren. </w:t>
      </w:r>
      <w:r>
        <w:rPr>
          <w:rFonts w:ascii="Times New Roman" w:hAnsi="Times New Roman" w:cs="Times New Roman"/>
          <w:sz w:val="24"/>
        </w:rPr>
        <w:t>Opdrachtgever</w:t>
      </w:r>
      <w:r w:rsidR="00052B4F" w:rsidRPr="005D6BF0">
        <w:rPr>
          <w:rFonts w:ascii="Times New Roman" w:hAnsi="Times New Roman" w:cs="Times New Roman"/>
          <w:sz w:val="24"/>
        </w:rPr>
        <w:t xml:space="preserve"> kan aanvullend bewijsmateriaal opvragen bij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5D6BF0">
        <w:rPr>
          <w:rFonts w:ascii="Times New Roman" w:hAnsi="Times New Roman" w:cs="Times New Roman"/>
          <w:sz w:val="24"/>
        </w:rPr>
        <w:t xml:space="preserve">. Die dient dat steeds binnen </w:t>
      </w:r>
      <w:r w:rsidR="00D16485" w:rsidRPr="005D6BF0">
        <w:rPr>
          <w:rFonts w:ascii="Times New Roman" w:hAnsi="Times New Roman" w:cs="Times New Roman"/>
          <w:sz w:val="24"/>
        </w:rPr>
        <w:t>14 (</w:t>
      </w:r>
      <w:r w:rsidR="00052B4F" w:rsidRPr="005D6BF0">
        <w:rPr>
          <w:rFonts w:ascii="Times New Roman" w:hAnsi="Times New Roman" w:cs="Times New Roman"/>
          <w:sz w:val="24"/>
        </w:rPr>
        <w:t xml:space="preserve">veertien) kalenderdagen aan te leveren, tenzij </w:t>
      </w:r>
      <w:r>
        <w:rPr>
          <w:rFonts w:ascii="Times New Roman" w:hAnsi="Times New Roman" w:cs="Times New Roman"/>
          <w:sz w:val="24"/>
        </w:rPr>
        <w:t>Opdrachtgever</w:t>
      </w:r>
      <w:r w:rsidR="00052B4F" w:rsidRPr="005D6BF0">
        <w:rPr>
          <w:rFonts w:ascii="Times New Roman" w:hAnsi="Times New Roman" w:cs="Times New Roman"/>
          <w:sz w:val="24"/>
        </w:rPr>
        <w:t xml:space="preserve"> een andere termijn noemt in haar opvraag. Het niet (tijdig) aanleveren van aanvullende bewijsmiddelen leidt tot uitsluiting van de procedure.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5D6BF0">
        <w:rPr>
          <w:rFonts w:ascii="Times New Roman" w:hAnsi="Times New Roman" w:cs="Times New Roman"/>
          <w:sz w:val="24"/>
        </w:rPr>
        <w:t xml:space="preserve"> verleent steeds kosteloos zijn medewerking aan deze verificatie.</w:t>
      </w:r>
    </w:p>
    <w:p w14:paraId="68CDF171" w14:textId="77777777" w:rsidR="00052B4F" w:rsidRPr="008062B2" w:rsidRDefault="00052B4F" w:rsidP="00052B4F">
      <w:pPr>
        <w:ind w:left="708"/>
        <w:rPr>
          <w:rFonts w:ascii="Times New Roman" w:hAnsi="Times New Roman" w:cs="Times New Roman"/>
          <w:sz w:val="24"/>
        </w:rPr>
      </w:pPr>
    </w:p>
    <w:p w14:paraId="3FB464A7" w14:textId="77777777" w:rsidR="00052B4F" w:rsidRPr="008062B2" w:rsidRDefault="00052B4F" w:rsidP="00052B4F">
      <w:pPr>
        <w:ind w:left="708"/>
        <w:rPr>
          <w:rFonts w:ascii="Times New Roman" w:hAnsi="Times New Roman" w:cs="Times New Roman"/>
          <w:i/>
          <w:iCs/>
          <w:sz w:val="24"/>
        </w:rPr>
      </w:pPr>
      <w:r w:rsidRPr="008062B2">
        <w:rPr>
          <w:rFonts w:ascii="Times New Roman" w:hAnsi="Times New Roman" w:cs="Times New Roman"/>
          <w:i/>
          <w:iCs/>
          <w:sz w:val="24"/>
        </w:rPr>
        <w:t>Nr.</w:t>
      </w:r>
      <w:r w:rsidRPr="008062B2">
        <w:rPr>
          <w:rFonts w:ascii="Times New Roman" w:hAnsi="Times New Roman" w:cs="Times New Roman"/>
          <w:i/>
          <w:iCs/>
          <w:sz w:val="24"/>
        </w:rPr>
        <w:tab/>
      </w:r>
      <w:r w:rsidRPr="008062B2">
        <w:rPr>
          <w:rFonts w:ascii="Times New Roman" w:hAnsi="Times New Roman" w:cs="Times New Roman"/>
          <w:i/>
          <w:iCs/>
          <w:sz w:val="24"/>
        </w:rPr>
        <w:tab/>
        <w:t>Eis</w:t>
      </w:r>
      <w:r w:rsidRPr="008062B2">
        <w:rPr>
          <w:rFonts w:ascii="Times New Roman" w:hAnsi="Times New Roman" w:cs="Times New Roman"/>
          <w:i/>
          <w:iCs/>
          <w:sz w:val="24"/>
        </w:rPr>
        <w:tab/>
      </w:r>
      <w:r w:rsidRPr="008062B2">
        <w:rPr>
          <w:rFonts w:ascii="Times New Roman" w:hAnsi="Times New Roman" w:cs="Times New Roman"/>
          <w:i/>
          <w:iCs/>
          <w:sz w:val="24"/>
        </w:rPr>
        <w:tab/>
        <w:t>Bewijsmiddel</w:t>
      </w:r>
    </w:p>
    <w:p w14:paraId="06862407" w14:textId="77777777" w:rsidR="00052B4F" w:rsidRPr="008062B2" w:rsidRDefault="00052B4F" w:rsidP="60154347">
      <w:pPr>
        <w:ind w:left="708"/>
        <w:rPr>
          <w:rFonts w:ascii="Times New Roman" w:hAnsi="Times New Roman" w:cs="Times New Roman"/>
          <w:i/>
          <w:iCs/>
          <w:sz w:val="24"/>
          <w:highlight w:val="lightGray"/>
        </w:rPr>
      </w:pPr>
      <w:r w:rsidRPr="008062B2">
        <w:rPr>
          <w:rFonts w:ascii="Times New Roman" w:hAnsi="Times New Roman" w:cs="Times New Roman"/>
          <w:i/>
          <w:iCs/>
          <w:sz w:val="24"/>
          <w:highlight w:val="lightGray"/>
        </w:rPr>
        <w:t>Algemeen</w:t>
      </w:r>
      <w:r w:rsidRPr="008062B2">
        <w:rPr>
          <w:rFonts w:ascii="Times New Roman" w:hAnsi="Times New Roman" w:cs="Times New Roman"/>
          <w:sz w:val="24"/>
        </w:rPr>
        <w:tab/>
      </w:r>
      <w:r w:rsidRPr="008062B2">
        <w:rPr>
          <w:rFonts w:ascii="Times New Roman" w:hAnsi="Times New Roman" w:cs="Times New Roman"/>
          <w:sz w:val="24"/>
        </w:rPr>
        <w:tab/>
      </w:r>
      <w:r w:rsidRPr="008062B2">
        <w:rPr>
          <w:rFonts w:ascii="Times New Roman" w:hAnsi="Times New Roman" w:cs="Times New Roman"/>
          <w:sz w:val="24"/>
        </w:rPr>
        <w:tab/>
      </w:r>
    </w:p>
    <w:p w14:paraId="6320CD59" w14:textId="3F6AF0C2" w:rsidR="00052B4F" w:rsidRPr="008062B2"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t>1</w:t>
      </w:r>
      <w:r w:rsidRPr="008062B2">
        <w:rPr>
          <w:rFonts w:ascii="Times New Roman" w:hAnsi="Times New Roman" w:cs="Times New Roman"/>
          <w:sz w:val="24"/>
        </w:rPr>
        <w:tab/>
      </w:r>
      <w:r w:rsidRPr="008062B2">
        <w:rPr>
          <w:rFonts w:ascii="Times New Roman" w:hAnsi="Times New Roman" w:cs="Times New Roman"/>
          <w:sz w:val="24"/>
        </w:rPr>
        <w:tab/>
      </w:r>
      <w:r w:rsidRPr="008062B2">
        <w:rPr>
          <w:rFonts w:ascii="Times New Roman" w:hAnsi="Times New Roman" w:cs="Times New Roman"/>
          <w:sz w:val="24"/>
        </w:rPr>
        <w:tab/>
      </w:r>
      <w:r w:rsidRPr="008062B2">
        <w:rPr>
          <w:rFonts w:ascii="Times New Roman" w:hAnsi="Times New Roman" w:cs="Times New Roman"/>
          <w:sz w:val="24"/>
        </w:rPr>
        <w:tab/>
      </w:r>
    </w:p>
    <w:p w14:paraId="7C72C0FF" w14:textId="53D9121E" w:rsidR="00052B4F" w:rsidRPr="008062B2"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t>2</w:t>
      </w:r>
    </w:p>
    <w:p w14:paraId="5962E588" w14:textId="11E5D93C" w:rsidR="00052B4F" w:rsidRPr="008062B2"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t>n</w:t>
      </w:r>
    </w:p>
    <w:p w14:paraId="420C65A7" w14:textId="348D52E0" w:rsidR="00052B4F" w:rsidRPr="008062B2" w:rsidRDefault="00052B4F" w:rsidP="60154347">
      <w:pPr>
        <w:ind w:left="708"/>
        <w:rPr>
          <w:rFonts w:ascii="Times New Roman" w:hAnsi="Times New Roman" w:cs="Times New Roman"/>
          <w:i/>
          <w:iCs/>
          <w:sz w:val="24"/>
          <w:highlight w:val="lightGray"/>
        </w:rPr>
      </w:pPr>
      <w:r w:rsidRPr="008062B2">
        <w:rPr>
          <w:rFonts w:ascii="Times New Roman" w:hAnsi="Times New Roman" w:cs="Times New Roman"/>
          <w:i/>
          <w:iCs/>
          <w:sz w:val="24"/>
          <w:highlight w:val="lightGray"/>
        </w:rPr>
        <w:t>(Sub)perceel 1</w:t>
      </w:r>
      <w:r w:rsidR="00D20828">
        <w:rPr>
          <w:rFonts w:ascii="Times New Roman" w:hAnsi="Times New Roman" w:cs="Times New Roman"/>
          <w:i/>
          <w:iCs/>
          <w:sz w:val="24"/>
          <w:highlight w:val="lightGray"/>
        </w:rPr>
        <w:t>*</w:t>
      </w:r>
    </w:p>
    <w:p w14:paraId="70A489F0" w14:textId="20EFEB22" w:rsidR="00052B4F" w:rsidRPr="008062B2"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t>1</w:t>
      </w:r>
    </w:p>
    <w:p w14:paraId="734CA6F5" w14:textId="0B1567D5" w:rsidR="00052B4F" w:rsidRPr="008062B2"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lastRenderedPageBreak/>
        <w:t>2</w:t>
      </w:r>
    </w:p>
    <w:p w14:paraId="5EADFF10" w14:textId="021A99E6" w:rsidR="00052B4F" w:rsidRDefault="00052B4F" w:rsidP="60154347">
      <w:pPr>
        <w:ind w:left="708"/>
        <w:rPr>
          <w:rFonts w:ascii="Times New Roman" w:hAnsi="Times New Roman" w:cs="Times New Roman"/>
          <w:sz w:val="24"/>
          <w:highlight w:val="lightGray"/>
        </w:rPr>
      </w:pPr>
      <w:r w:rsidRPr="008062B2">
        <w:rPr>
          <w:rFonts w:ascii="Times New Roman" w:hAnsi="Times New Roman" w:cs="Times New Roman"/>
          <w:sz w:val="24"/>
          <w:highlight w:val="lightGray"/>
        </w:rPr>
        <w:t>n</w:t>
      </w:r>
    </w:p>
    <w:p w14:paraId="3C714838" w14:textId="2CB12C4D" w:rsidR="00D20828" w:rsidRPr="008062B2" w:rsidRDefault="00D20828" w:rsidP="60154347">
      <w:pPr>
        <w:ind w:left="708"/>
        <w:rPr>
          <w:rFonts w:ascii="Times New Roman" w:hAnsi="Times New Roman" w:cs="Times New Roman"/>
          <w:sz w:val="24"/>
          <w:highlight w:val="lightGray"/>
        </w:rPr>
      </w:pPr>
      <w:r w:rsidRPr="004D5918">
        <w:rPr>
          <w:rFonts w:ascii="Times New Roman" w:hAnsi="Times New Roman" w:cs="Times New Roman"/>
          <w:sz w:val="24"/>
        </w:rPr>
        <w:t xml:space="preserve">*Met </w:t>
      </w:r>
      <w:r w:rsidRPr="004D5918">
        <w:rPr>
          <w:rFonts w:ascii="Times New Roman" w:hAnsi="Times New Roman" w:cs="Times New Roman"/>
          <w:i/>
          <w:iCs/>
          <w:sz w:val="24"/>
        </w:rPr>
        <w:t>perceel</w:t>
      </w:r>
      <w:r w:rsidRPr="004D5918">
        <w:rPr>
          <w:rFonts w:ascii="Times New Roman" w:hAnsi="Times New Roman" w:cs="Times New Roman"/>
          <w:sz w:val="24"/>
        </w:rPr>
        <w:t xml:space="preserve"> bedoelen wij een onderdeel van de opdracht.</w:t>
      </w:r>
    </w:p>
    <w:p w14:paraId="0FFAE36F" w14:textId="77777777" w:rsidR="00052B4F" w:rsidRPr="007E70AA" w:rsidRDefault="26E94C0F" w:rsidP="00052B4F">
      <w:pPr>
        <w:pStyle w:val="Kop1"/>
        <w:rPr>
          <w:rFonts w:ascii="Times New Roman" w:hAnsi="Times New Roman" w:cs="Times New Roman"/>
          <w:b/>
          <w:bCs/>
          <w:color w:val="auto"/>
          <w:sz w:val="24"/>
          <w:szCs w:val="24"/>
        </w:rPr>
      </w:pPr>
      <w:bookmarkStart w:id="97" w:name="_[Optioneel:]_Selectiecriteria"/>
      <w:bookmarkStart w:id="98" w:name="_Gunningscriteria"/>
      <w:bookmarkStart w:id="99" w:name="_Toc150863974"/>
      <w:bookmarkStart w:id="100" w:name="_Toc163123569"/>
      <w:bookmarkStart w:id="101" w:name="_Toc165276586"/>
      <w:bookmarkStart w:id="102" w:name="_Toc174715441"/>
      <w:bookmarkStart w:id="103" w:name="_Toc231311589"/>
      <w:bookmarkEnd w:id="97"/>
      <w:bookmarkEnd w:id="98"/>
      <w:r w:rsidRPr="007E70AA">
        <w:rPr>
          <w:rFonts w:ascii="Times New Roman" w:hAnsi="Times New Roman" w:cs="Times New Roman"/>
          <w:b/>
          <w:bCs/>
          <w:color w:val="auto"/>
          <w:sz w:val="24"/>
          <w:szCs w:val="24"/>
        </w:rPr>
        <w:lastRenderedPageBreak/>
        <w:t>Gunningscriteria</w:t>
      </w:r>
      <w:bookmarkEnd w:id="99"/>
      <w:bookmarkEnd w:id="100"/>
      <w:bookmarkEnd w:id="101"/>
      <w:bookmarkEnd w:id="102"/>
      <w:bookmarkEnd w:id="103"/>
    </w:p>
    <w:p w14:paraId="7F325B22" w14:textId="027E78D3" w:rsidR="00D30308" w:rsidRPr="008062B2" w:rsidRDefault="5F4F160C" w:rsidP="00D30308">
      <w:pPr>
        <w:pStyle w:val="Kop2"/>
        <w:rPr>
          <w:rFonts w:ascii="Times New Roman" w:hAnsi="Times New Roman" w:cs="Times New Roman"/>
          <w:color w:val="auto"/>
          <w:sz w:val="24"/>
          <w:szCs w:val="24"/>
        </w:rPr>
      </w:pPr>
      <w:bookmarkStart w:id="104" w:name="_Toc231311590"/>
      <w:r w:rsidRPr="008062B2">
        <w:rPr>
          <w:rFonts w:ascii="Times New Roman" w:hAnsi="Times New Roman" w:cs="Times New Roman"/>
          <w:color w:val="auto"/>
          <w:sz w:val="24"/>
          <w:szCs w:val="24"/>
        </w:rPr>
        <w:t>Gunningscriterium</w:t>
      </w:r>
      <w:bookmarkEnd w:id="104"/>
    </w:p>
    <w:p w14:paraId="188D6329" w14:textId="4C85DEBC" w:rsidR="104C588C" w:rsidRPr="008062B2" w:rsidRDefault="104C588C" w:rsidP="2C13E6A7">
      <w:pPr>
        <w:rPr>
          <w:rFonts w:ascii="Times New Roman" w:hAnsi="Times New Roman" w:cs="Times New Roman"/>
          <w:sz w:val="24"/>
          <w:highlight w:val="lightGray"/>
        </w:rPr>
      </w:pPr>
      <w:r w:rsidRPr="008062B2">
        <w:rPr>
          <w:rFonts w:ascii="Times New Roman" w:hAnsi="Times New Roman" w:cs="Times New Roman"/>
          <w:sz w:val="24"/>
          <w:highlight w:val="lightGray"/>
        </w:rPr>
        <w:t>[Beschrijf het gunningscriterium]</w:t>
      </w:r>
    </w:p>
    <w:p w14:paraId="2B8A2989" w14:textId="7A694E4A" w:rsidR="2C13E6A7" w:rsidRPr="008062B2" w:rsidRDefault="2C13E6A7" w:rsidP="2C13E6A7">
      <w:pPr>
        <w:rPr>
          <w:rFonts w:ascii="Times New Roman" w:hAnsi="Times New Roman" w:cs="Times New Roman"/>
          <w:sz w:val="24"/>
          <w:highlight w:val="lightGray"/>
        </w:rPr>
      </w:pPr>
    </w:p>
    <w:p w14:paraId="240BB26D" w14:textId="77777777" w:rsidR="007A7591" w:rsidRPr="008062B2" w:rsidRDefault="007A7591" w:rsidP="00052B4F">
      <w:pPr>
        <w:rPr>
          <w:rFonts w:ascii="Times New Roman" w:hAnsi="Times New Roman" w:cs="Times New Roman"/>
          <w:sz w:val="24"/>
        </w:rPr>
      </w:pPr>
    </w:p>
    <w:p w14:paraId="38915775" w14:textId="2DB23E16" w:rsidR="00052B4F" w:rsidRPr="004C44A9" w:rsidRDefault="26E94C0F" w:rsidP="00DD3444">
      <w:pPr>
        <w:pStyle w:val="Kop1"/>
        <w:spacing w:after="0"/>
        <w:rPr>
          <w:rFonts w:ascii="Times New Roman" w:hAnsi="Times New Roman" w:cs="Times New Roman"/>
          <w:b/>
          <w:bCs/>
          <w:color w:val="auto"/>
          <w:sz w:val="24"/>
          <w:szCs w:val="24"/>
        </w:rPr>
      </w:pPr>
      <w:bookmarkStart w:id="105" w:name="_Toc150863975"/>
      <w:bookmarkStart w:id="106" w:name="_Toc163123570"/>
      <w:bookmarkStart w:id="107" w:name="_Toc165276587"/>
      <w:bookmarkStart w:id="108" w:name="_Toc174715442"/>
      <w:bookmarkStart w:id="109" w:name="_Toc231311591"/>
      <w:r w:rsidRPr="004C44A9">
        <w:rPr>
          <w:rFonts w:ascii="Times New Roman" w:hAnsi="Times New Roman" w:cs="Times New Roman"/>
          <w:b/>
          <w:bCs/>
          <w:color w:val="auto"/>
          <w:sz w:val="24"/>
          <w:szCs w:val="24"/>
        </w:rPr>
        <w:lastRenderedPageBreak/>
        <w:t xml:space="preserve">Procedure voor </w:t>
      </w:r>
      <w:r w:rsidR="0043085C">
        <w:rPr>
          <w:rFonts w:ascii="Times New Roman" w:hAnsi="Times New Roman" w:cs="Times New Roman"/>
          <w:b/>
          <w:bCs/>
          <w:color w:val="auto"/>
          <w:sz w:val="24"/>
          <w:szCs w:val="24"/>
        </w:rPr>
        <w:t>inschrijving</w:t>
      </w:r>
      <w:r w:rsidRPr="004C44A9">
        <w:rPr>
          <w:rFonts w:ascii="Times New Roman" w:hAnsi="Times New Roman" w:cs="Times New Roman"/>
          <w:b/>
          <w:bCs/>
          <w:color w:val="auto"/>
          <w:sz w:val="24"/>
          <w:szCs w:val="24"/>
        </w:rPr>
        <w:t xml:space="preserve"> en beoordeling</w:t>
      </w:r>
      <w:bookmarkEnd w:id="105"/>
      <w:bookmarkEnd w:id="106"/>
      <w:bookmarkEnd w:id="107"/>
      <w:bookmarkEnd w:id="108"/>
      <w:bookmarkEnd w:id="109"/>
    </w:p>
    <w:p w14:paraId="3AD4F913" w14:textId="77777777" w:rsidR="00052B4F" w:rsidRPr="004C44A9" w:rsidRDefault="00052B4F" w:rsidP="00052B4F">
      <w:pPr>
        <w:rPr>
          <w:rFonts w:ascii="Times New Roman" w:hAnsi="Times New Roman" w:cs="Times New Roman"/>
          <w:sz w:val="24"/>
        </w:rPr>
      </w:pPr>
    </w:p>
    <w:p w14:paraId="17641204" w14:textId="77777777" w:rsidR="00052B4F" w:rsidRPr="004C44A9" w:rsidRDefault="26E94C0F" w:rsidP="00052B4F">
      <w:pPr>
        <w:pStyle w:val="Kop2"/>
        <w:rPr>
          <w:rFonts w:ascii="Times New Roman" w:hAnsi="Times New Roman" w:cs="Times New Roman"/>
          <w:color w:val="auto"/>
          <w:sz w:val="24"/>
          <w:szCs w:val="24"/>
        </w:rPr>
      </w:pPr>
      <w:bookmarkStart w:id="110" w:name="_Toc150863976"/>
      <w:bookmarkStart w:id="111" w:name="_Toc163123571"/>
      <w:bookmarkStart w:id="112" w:name="_Toc165276588"/>
      <w:bookmarkStart w:id="113" w:name="_Toc174715443"/>
      <w:bookmarkStart w:id="114" w:name="_Toc231311592"/>
      <w:r w:rsidRPr="004C44A9">
        <w:rPr>
          <w:rFonts w:ascii="Times New Roman" w:hAnsi="Times New Roman" w:cs="Times New Roman"/>
          <w:color w:val="auto"/>
          <w:sz w:val="24"/>
          <w:szCs w:val="24"/>
        </w:rPr>
        <w:t>Procedure</w:t>
      </w:r>
      <w:bookmarkEnd w:id="110"/>
      <w:bookmarkEnd w:id="111"/>
      <w:bookmarkEnd w:id="112"/>
      <w:bookmarkEnd w:id="113"/>
      <w:bookmarkEnd w:id="114"/>
    </w:p>
    <w:p w14:paraId="77559795" w14:textId="77777777" w:rsidR="00052B4F" w:rsidRPr="004C44A9" w:rsidRDefault="00052B4F" w:rsidP="00126B8B">
      <w:pPr>
        <w:rPr>
          <w:rFonts w:ascii="Times New Roman" w:hAnsi="Times New Roman" w:cs="Times New Roman"/>
          <w:sz w:val="24"/>
        </w:rPr>
      </w:pPr>
    </w:p>
    <w:p w14:paraId="7E57FBE1" w14:textId="76A74C46" w:rsidR="00052B4F" w:rsidRPr="004C44A9" w:rsidRDefault="00052B4F" w:rsidP="00052B4F">
      <w:pPr>
        <w:ind w:left="708"/>
        <w:rPr>
          <w:rFonts w:ascii="Times New Roman" w:hAnsi="Times New Roman" w:cs="Times New Roman"/>
          <w:sz w:val="24"/>
        </w:rPr>
      </w:pPr>
      <w:r w:rsidRPr="004C44A9">
        <w:rPr>
          <w:rFonts w:ascii="Times New Roman" w:hAnsi="Times New Roman" w:cs="Times New Roman"/>
          <w:sz w:val="24"/>
        </w:rPr>
        <w:t xml:space="preserve">Met het doorlopen van de aanbestedingsprocedure sluit </w:t>
      </w:r>
      <w:r w:rsidR="00D0786A">
        <w:rPr>
          <w:rFonts w:ascii="Times New Roman" w:hAnsi="Times New Roman" w:cs="Times New Roman"/>
          <w:sz w:val="24"/>
        </w:rPr>
        <w:t>Opdrachtgever</w:t>
      </w:r>
      <w:r w:rsidRPr="004C44A9">
        <w:rPr>
          <w:rFonts w:ascii="Times New Roman" w:hAnsi="Times New Roman" w:cs="Times New Roman"/>
          <w:sz w:val="24"/>
        </w:rPr>
        <w:t xml:space="preserve"> </w:t>
      </w:r>
      <w:r w:rsidRPr="004C44A9">
        <w:rPr>
          <w:rFonts w:ascii="Times New Roman" w:hAnsi="Times New Roman" w:cs="Times New Roman"/>
          <w:sz w:val="24"/>
          <w:highlight w:val="lightGray"/>
        </w:rPr>
        <w:t>per perceel</w:t>
      </w:r>
      <w:r w:rsidRPr="004C44A9">
        <w:rPr>
          <w:rFonts w:ascii="Times New Roman" w:hAnsi="Times New Roman" w:cs="Times New Roman"/>
          <w:sz w:val="24"/>
        </w:rPr>
        <w:t xml:space="preserve"> een </w:t>
      </w:r>
      <w:r w:rsidRPr="004C44A9">
        <w:rPr>
          <w:rFonts w:ascii="Times New Roman" w:hAnsi="Times New Roman" w:cs="Times New Roman"/>
          <w:sz w:val="24"/>
          <w:highlight w:val="lightGray"/>
        </w:rPr>
        <w:t>raamovereenkomst/overeenkomst</w:t>
      </w:r>
      <w:r w:rsidRPr="004C44A9">
        <w:rPr>
          <w:rFonts w:ascii="Times New Roman" w:hAnsi="Times New Roman" w:cs="Times New Roman"/>
          <w:sz w:val="24"/>
        </w:rPr>
        <w:t xml:space="preserve"> met [</w:t>
      </w:r>
      <w:r w:rsidRPr="004C44A9">
        <w:rPr>
          <w:rFonts w:ascii="Times New Roman" w:hAnsi="Times New Roman" w:cs="Times New Roman"/>
          <w:sz w:val="24"/>
          <w:highlight w:val="lightGray"/>
        </w:rPr>
        <w:t>aantal</w:t>
      </w:r>
      <w:r w:rsidRPr="004C44A9">
        <w:rPr>
          <w:rFonts w:ascii="Times New Roman" w:hAnsi="Times New Roman" w:cs="Times New Roman"/>
          <w:sz w:val="24"/>
        </w:rPr>
        <w:t xml:space="preserve">] </w:t>
      </w:r>
      <w:r w:rsidR="00C53683">
        <w:rPr>
          <w:rFonts w:ascii="Times New Roman" w:hAnsi="Times New Roman" w:cs="Times New Roman"/>
          <w:sz w:val="24"/>
        </w:rPr>
        <w:t>Leverancier</w:t>
      </w:r>
      <w:r w:rsidRPr="004C44A9">
        <w:rPr>
          <w:rFonts w:ascii="Times New Roman" w:hAnsi="Times New Roman" w:cs="Times New Roman"/>
          <w:sz w:val="24"/>
        </w:rPr>
        <w:t>(s)</w:t>
      </w:r>
      <w:r w:rsidR="00576129">
        <w:rPr>
          <w:rFonts w:ascii="Times New Roman" w:hAnsi="Times New Roman" w:cs="Times New Roman"/>
          <w:sz w:val="24"/>
        </w:rPr>
        <w:t>:</w:t>
      </w:r>
    </w:p>
    <w:p w14:paraId="1066D1D0" w14:textId="77777777" w:rsidR="00052B4F" w:rsidRPr="004C44A9" w:rsidRDefault="00052B4F" w:rsidP="00052B4F">
      <w:pPr>
        <w:ind w:left="708"/>
        <w:rPr>
          <w:rFonts w:ascii="Times New Roman" w:hAnsi="Times New Roman" w:cs="Times New Roman"/>
          <w:sz w:val="24"/>
        </w:rPr>
      </w:pPr>
    </w:p>
    <w:p w14:paraId="538BE1C4" w14:textId="00422392" w:rsidR="00052B4F" w:rsidRPr="005669CD" w:rsidRDefault="00576129">
      <w:pPr>
        <w:pStyle w:val="Lijstalinea"/>
        <w:numPr>
          <w:ilvl w:val="0"/>
          <w:numId w:val="16"/>
        </w:numPr>
        <w:spacing w:line="240" w:lineRule="auto"/>
        <w:ind w:left="1276" w:hanging="567"/>
        <w:rPr>
          <w:rFonts w:ascii="Times New Roman" w:hAnsi="Times New Roman" w:cs="Times New Roman"/>
          <w:sz w:val="24"/>
        </w:rPr>
      </w:pPr>
      <w:r w:rsidRPr="005669CD">
        <w:rPr>
          <w:rFonts w:ascii="Times New Roman" w:hAnsi="Times New Roman" w:cs="Times New Roman"/>
          <w:sz w:val="24"/>
        </w:rPr>
        <w:t>die voldoet</w:t>
      </w:r>
      <w:r w:rsidR="00052B4F" w:rsidRPr="005669CD">
        <w:rPr>
          <w:rFonts w:ascii="Times New Roman" w:hAnsi="Times New Roman" w:cs="Times New Roman"/>
          <w:sz w:val="24"/>
        </w:rPr>
        <w:t xml:space="preserve"> aan de procedurevoorschriften;</w:t>
      </w:r>
    </w:p>
    <w:p w14:paraId="386107CD" w14:textId="0E080827" w:rsidR="00052B4F" w:rsidRPr="005669CD" w:rsidRDefault="009D11B1">
      <w:pPr>
        <w:pStyle w:val="Lijstalinea"/>
        <w:numPr>
          <w:ilvl w:val="0"/>
          <w:numId w:val="16"/>
        </w:numPr>
        <w:spacing w:line="240" w:lineRule="auto"/>
        <w:ind w:left="1276" w:hanging="567"/>
        <w:rPr>
          <w:rFonts w:ascii="Times New Roman" w:hAnsi="Times New Roman" w:cs="Times New Roman"/>
          <w:sz w:val="24"/>
        </w:rPr>
      </w:pPr>
      <w:r w:rsidRPr="005669CD">
        <w:rPr>
          <w:rFonts w:ascii="Times New Roman" w:hAnsi="Times New Roman" w:cs="Times New Roman"/>
          <w:sz w:val="24"/>
        </w:rPr>
        <w:t>w</w:t>
      </w:r>
      <w:r w:rsidR="00576129" w:rsidRPr="005669CD">
        <w:rPr>
          <w:rFonts w:ascii="Times New Roman" w:hAnsi="Times New Roman" w:cs="Times New Roman"/>
          <w:sz w:val="24"/>
        </w:rPr>
        <w:t xml:space="preserve">aarop </w:t>
      </w:r>
      <w:r w:rsidR="00052B4F" w:rsidRPr="005669CD">
        <w:rPr>
          <w:rFonts w:ascii="Times New Roman" w:hAnsi="Times New Roman" w:cs="Times New Roman"/>
          <w:sz w:val="24"/>
        </w:rPr>
        <w:t xml:space="preserve">geen uitsluitingsgrond van toepassing </w:t>
      </w:r>
      <w:r w:rsidRPr="005669CD">
        <w:rPr>
          <w:rFonts w:ascii="Times New Roman" w:hAnsi="Times New Roman" w:cs="Times New Roman"/>
          <w:sz w:val="24"/>
        </w:rPr>
        <w:t>is</w:t>
      </w:r>
      <w:r w:rsidR="00052B4F" w:rsidRPr="005669CD">
        <w:rPr>
          <w:rFonts w:ascii="Times New Roman" w:hAnsi="Times New Roman" w:cs="Times New Roman"/>
          <w:sz w:val="24"/>
        </w:rPr>
        <w:t>;</w:t>
      </w:r>
    </w:p>
    <w:p w14:paraId="7D751704" w14:textId="1DDBABB5" w:rsidR="00052B4F" w:rsidRPr="004C44A9" w:rsidRDefault="009D11B1">
      <w:pPr>
        <w:pStyle w:val="Lijstalinea"/>
        <w:numPr>
          <w:ilvl w:val="0"/>
          <w:numId w:val="16"/>
        </w:numPr>
        <w:spacing w:line="240" w:lineRule="auto"/>
        <w:ind w:left="1276" w:hanging="567"/>
        <w:rPr>
          <w:rFonts w:ascii="Times New Roman" w:hAnsi="Times New Roman" w:cs="Times New Roman"/>
          <w:sz w:val="24"/>
        </w:rPr>
      </w:pPr>
      <w:r>
        <w:rPr>
          <w:rFonts w:ascii="Times New Roman" w:hAnsi="Times New Roman" w:cs="Times New Roman"/>
          <w:sz w:val="24"/>
        </w:rPr>
        <w:t>die</w:t>
      </w:r>
      <w:r w:rsidR="00052B4F" w:rsidRPr="004C44A9">
        <w:rPr>
          <w:rFonts w:ascii="Times New Roman" w:hAnsi="Times New Roman" w:cs="Times New Roman"/>
          <w:sz w:val="24"/>
        </w:rPr>
        <w:t xml:space="preserve"> voldoe</w:t>
      </w:r>
      <w:r>
        <w:rPr>
          <w:rFonts w:ascii="Times New Roman" w:hAnsi="Times New Roman" w:cs="Times New Roman"/>
          <w:sz w:val="24"/>
        </w:rPr>
        <w:t>t</w:t>
      </w:r>
      <w:r w:rsidR="00052B4F" w:rsidRPr="004C44A9">
        <w:rPr>
          <w:rFonts w:ascii="Times New Roman" w:hAnsi="Times New Roman" w:cs="Times New Roman"/>
          <w:sz w:val="24"/>
        </w:rPr>
        <w:t xml:space="preserve"> aan de geschiktheidseisen; </w:t>
      </w:r>
    </w:p>
    <w:p w14:paraId="7B4CFC13" w14:textId="760A7FEA" w:rsidR="0077722A" w:rsidRDefault="009D11B1">
      <w:pPr>
        <w:pStyle w:val="Lijstalinea"/>
        <w:numPr>
          <w:ilvl w:val="0"/>
          <w:numId w:val="16"/>
        </w:numPr>
        <w:spacing w:line="240" w:lineRule="auto"/>
        <w:ind w:left="1276" w:hanging="567"/>
        <w:rPr>
          <w:rFonts w:ascii="Times New Roman" w:hAnsi="Times New Roman" w:cs="Times New Roman"/>
          <w:sz w:val="24"/>
        </w:rPr>
      </w:pPr>
      <w:r>
        <w:rPr>
          <w:rFonts w:ascii="Times New Roman" w:hAnsi="Times New Roman" w:cs="Times New Roman"/>
          <w:sz w:val="24"/>
        </w:rPr>
        <w:t>die</w:t>
      </w:r>
      <w:r w:rsidR="00052B4F" w:rsidRPr="004C44A9">
        <w:rPr>
          <w:rFonts w:ascii="Times New Roman" w:hAnsi="Times New Roman" w:cs="Times New Roman"/>
          <w:sz w:val="24"/>
        </w:rPr>
        <w:t xml:space="preserve"> akkoord gaa</w:t>
      </w:r>
      <w:r>
        <w:rPr>
          <w:rFonts w:ascii="Times New Roman" w:hAnsi="Times New Roman" w:cs="Times New Roman"/>
          <w:sz w:val="24"/>
        </w:rPr>
        <w:t>t</w:t>
      </w:r>
      <w:r w:rsidR="00052B4F" w:rsidRPr="004C44A9">
        <w:rPr>
          <w:rFonts w:ascii="Times New Roman" w:hAnsi="Times New Roman" w:cs="Times New Roman"/>
          <w:sz w:val="24"/>
        </w:rPr>
        <w:t xml:space="preserve"> met de uitvoeringseisen; </w:t>
      </w:r>
    </w:p>
    <w:p w14:paraId="0D01E206" w14:textId="473F1324" w:rsidR="00052B4F" w:rsidRPr="004C44A9" w:rsidRDefault="0077722A">
      <w:pPr>
        <w:pStyle w:val="Lijstalinea"/>
        <w:numPr>
          <w:ilvl w:val="0"/>
          <w:numId w:val="16"/>
        </w:numPr>
        <w:spacing w:line="240" w:lineRule="auto"/>
        <w:ind w:left="1276" w:hanging="567"/>
        <w:rPr>
          <w:rFonts w:ascii="Times New Roman" w:hAnsi="Times New Roman" w:cs="Times New Roman"/>
          <w:sz w:val="24"/>
        </w:rPr>
      </w:pPr>
      <w:r>
        <w:rPr>
          <w:rFonts w:ascii="Times New Roman" w:hAnsi="Times New Roman" w:cs="Times New Roman"/>
          <w:sz w:val="24"/>
        </w:rPr>
        <w:t>voldoende</w:t>
      </w:r>
      <w:r w:rsidR="00052B4F" w:rsidRPr="004C44A9">
        <w:rPr>
          <w:rFonts w:ascii="Times New Roman" w:hAnsi="Times New Roman" w:cs="Times New Roman"/>
          <w:sz w:val="24"/>
        </w:rPr>
        <w:t xml:space="preserve"> punten sco</w:t>
      </w:r>
      <w:r w:rsidR="00CE27F4">
        <w:rPr>
          <w:rFonts w:ascii="Times New Roman" w:hAnsi="Times New Roman" w:cs="Times New Roman"/>
          <w:sz w:val="24"/>
        </w:rPr>
        <w:t>ort</w:t>
      </w:r>
      <w:r w:rsidR="00052B4F" w:rsidRPr="004C44A9">
        <w:rPr>
          <w:rFonts w:ascii="Times New Roman" w:hAnsi="Times New Roman" w:cs="Times New Roman"/>
          <w:sz w:val="24"/>
        </w:rPr>
        <w:t xml:space="preserve"> op de gunningscriteria.</w:t>
      </w:r>
    </w:p>
    <w:p w14:paraId="1B60C3FD" w14:textId="77777777" w:rsidR="00052B4F" w:rsidRPr="00C90B8E" w:rsidRDefault="00052B4F" w:rsidP="00DD3444">
      <w:pPr>
        <w:rPr>
          <w:rFonts w:ascii="Times New Roman" w:hAnsi="Times New Roman" w:cs="Times New Roman"/>
          <w:sz w:val="24"/>
        </w:rPr>
      </w:pPr>
    </w:p>
    <w:p w14:paraId="20FED20A" w14:textId="77777777" w:rsidR="00052B4F" w:rsidRPr="00C90B8E" w:rsidRDefault="26E94C0F" w:rsidP="00052B4F">
      <w:pPr>
        <w:pStyle w:val="Kop2"/>
        <w:rPr>
          <w:rFonts w:ascii="Times New Roman" w:hAnsi="Times New Roman" w:cs="Times New Roman"/>
          <w:color w:val="auto"/>
          <w:sz w:val="24"/>
          <w:szCs w:val="24"/>
        </w:rPr>
      </w:pPr>
      <w:bookmarkStart w:id="115" w:name="_Toc150863977"/>
      <w:bookmarkStart w:id="116" w:name="_Toc163123572"/>
      <w:bookmarkStart w:id="117" w:name="_Toc165276589"/>
      <w:bookmarkStart w:id="118" w:name="_Toc174715444"/>
      <w:bookmarkStart w:id="119" w:name="_Toc231311593"/>
      <w:r w:rsidRPr="00C90B8E">
        <w:rPr>
          <w:rFonts w:ascii="Times New Roman" w:hAnsi="Times New Roman" w:cs="Times New Roman"/>
          <w:color w:val="auto"/>
          <w:sz w:val="24"/>
          <w:szCs w:val="24"/>
        </w:rPr>
        <w:t>Procedurevoorschriften</w:t>
      </w:r>
      <w:bookmarkEnd w:id="115"/>
      <w:bookmarkEnd w:id="116"/>
      <w:bookmarkEnd w:id="117"/>
      <w:bookmarkEnd w:id="118"/>
      <w:bookmarkEnd w:id="119"/>
    </w:p>
    <w:p w14:paraId="6D7A096B" w14:textId="77777777" w:rsidR="00052B4F" w:rsidRPr="00C90B8E" w:rsidRDefault="00052B4F" w:rsidP="00AB6C22">
      <w:pPr>
        <w:rPr>
          <w:rFonts w:ascii="Times New Roman" w:hAnsi="Times New Roman" w:cs="Times New Roman"/>
          <w:sz w:val="24"/>
          <w:highlight w:val="lightGray"/>
        </w:rPr>
      </w:pPr>
    </w:p>
    <w:p w14:paraId="7DC84740" w14:textId="4EAE7E4F" w:rsidR="00052B4F" w:rsidRPr="00C90B8E" w:rsidRDefault="00052B4F" w:rsidP="00052B4F">
      <w:pPr>
        <w:ind w:left="708"/>
        <w:rPr>
          <w:rFonts w:ascii="Times New Roman" w:hAnsi="Times New Roman" w:cs="Times New Roman"/>
          <w:sz w:val="24"/>
        </w:rPr>
      </w:pPr>
      <w:r w:rsidRPr="00C90B8E">
        <w:rPr>
          <w:rFonts w:ascii="Times New Roman" w:hAnsi="Times New Roman" w:cs="Times New Roman"/>
          <w:sz w:val="24"/>
        </w:rPr>
        <w:t xml:space="preserve">Om in te schrijven op de aanbestedingsprocedure moet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90B8E">
        <w:rPr>
          <w:rFonts w:ascii="Times New Roman" w:hAnsi="Times New Roman" w:cs="Times New Roman"/>
          <w:sz w:val="24"/>
        </w:rPr>
        <w:t xml:space="preserve"> de navolgende procedurevoorschriften in acht nemen. Doet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FF58B2">
        <w:rPr>
          <w:rFonts w:ascii="Times New Roman" w:hAnsi="Times New Roman" w:cs="Times New Roman"/>
          <w:sz w:val="24"/>
        </w:rPr>
        <w:t xml:space="preserve"> dit niet, dan </w:t>
      </w:r>
      <w:r w:rsidR="00E11047" w:rsidRPr="00FF58B2">
        <w:rPr>
          <w:rFonts w:ascii="Times New Roman" w:hAnsi="Times New Roman" w:cs="Times New Roman"/>
          <w:sz w:val="24"/>
        </w:rPr>
        <w:t>kan</w:t>
      </w:r>
      <w:r w:rsidRPr="00FF58B2">
        <w:rPr>
          <w:rFonts w:ascii="Times New Roman" w:hAnsi="Times New Roman" w:cs="Times New Roman"/>
          <w:sz w:val="24"/>
        </w:rPr>
        <w:t xml:space="preserve"> </w:t>
      </w:r>
      <w:r w:rsidR="00D0786A" w:rsidRPr="00FF58B2">
        <w:rPr>
          <w:rFonts w:ascii="Times New Roman" w:hAnsi="Times New Roman" w:cs="Times New Roman"/>
          <w:sz w:val="24"/>
        </w:rPr>
        <w:t>Opdrachtgever</w:t>
      </w:r>
      <w:r w:rsidRPr="00FF58B2">
        <w:rPr>
          <w:rFonts w:ascii="Times New Roman" w:hAnsi="Times New Roman" w:cs="Times New Roman"/>
          <w:sz w:val="24"/>
        </w:rPr>
        <w:t xml:space="preserve"> de inschrijving terzijde</w:t>
      </w:r>
      <w:r w:rsidR="00E11047" w:rsidRPr="00FF58B2">
        <w:rPr>
          <w:rFonts w:ascii="Times New Roman" w:hAnsi="Times New Roman" w:cs="Times New Roman"/>
          <w:sz w:val="24"/>
        </w:rPr>
        <w:t xml:space="preserve"> leggen</w:t>
      </w:r>
      <w:r w:rsidRPr="00FF58B2">
        <w:rPr>
          <w:rFonts w:ascii="Times New Roman" w:hAnsi="Times New Roman" w:cs="Times New Roman"/>
          <w:sz w:val="24"/>
        </w:rPr>
        <w:t>.</w:t>
      </w:r>
      <w:r w:rsidRPr="00C90B8E">
        <w:rPr>
          <w:rFonts w:ascii="Times New Roman" w:hAnsi="Times New Roman" w:cs="Times New Roman"/>
          <w:sz w:val="24"/>
        </w:rPr>
        <w:t xml:space="preserve"> </w:t>
      </w:r>
    </w:p>
    <w:p w14:paraId="07626C59" w14:textId="77777777" w:rsidR="00052B4F" w:rsidRPr="00C90B8E" w:rsidRDefault="00052B4F" w:rsidP="00052B4F">
      <w:pPr>
        <w:ind w:left="708"/>
        <w:rPr>
          <w:rFonts w:ascii="Times New Roman" w:hAnsi="Times New Roman" w:cs="Times New Roman"/>
          <w:sz w:val="24"/>
        </w:rPr>
      </w:pPr>
    </w:p>
    <w:p w14:paraId="65E33CD0" w14:textId="6D25EFF6" w:rsidR="00052B4F" w:rsidRPr="00C90B8E" w:rsidRDefault="56C52B98" w:rsidP="00052B4F">
      <w:pPr>
        <w:ind w:left="1416" w:hanging="708"/>
        <w:rPr>
          <w:rFonts w:ascii="Times New Roman" w:hAnsi="Times New Roman" w:cs="Times New Roman"/>
          <w:sz w:val="24"/>
        </w:rPr>
      </w:pPr>
      <w:r w:rsidRPr="00C90B8E">
        <w:rPr>
          <w:rFonts w:ascii="Times New Roman" w:hAnsi="Times New Roman" w:cs="Times New Roman"/>
          <w:sz w:val="24"/>
        </w:rPr>
        <w:t>1.</w:t>
      </w:r>
      <w:r w:rsidR="00052B4F" w:rsidRPr="00C90B8E">
        <w:rPr>
          <w:rFonts w:ascii="Times New Roman" w:hAnsi="Times New Roman" w:cs="Times New Roman"/>
          <w:sz w:val="24"/>
        </w:rPr>
        <w:tab/>
      </w:r>
      <w:r w:rsidRPr="00C90B8E">
        <w:rPr>
          <w:rFonts w:ascii="Times New Roman" w:hAnsi="Times New Roman" w:cs="Times New Roman"/>
          <w:sz w:val="24"/>
        </w:rPr>
        <w:t xml:space="preserve">De inschrijving is op de juiste wijze ingediend. Dat wil zeggen via het voorgeschreven elektronisch aanbestedingsplatform en niet op een andere wijze (mail, post, fax, et cetera). NB.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90B8E">
        <w:rPr>
          <w:rFonts w:ascii="Times New Roman" w:hAnsi="Times New Roman" w:cs="Times New Roman"/>
          <w:sz w:val="24"/>
        </w:rPr>
        <w:t xml:space="preserve"> is zelf verantwoordelijk voor het tijdig, juist en volledig indienen van de inschrijving. Het is niet mogelijk na het hierna vermelde tijdstip een inschrijving in te dienen, omdat de digitale kluis in het aanbestedingsplatform dan niet meer toegankelijk is. </w:t>
      </w:r>
      <w:r w:rsidR="00D0786A">
        <w:rPr>
          <w:rFonts w:ascii="Times New Roman" w:hAnsi="Times New Roman" w:cs="Times New Roman"/>
          <w:sz w:val="24"/>
        </w:rPr>
        <w:t>Opdrachtgever</w:t>
      </w:r>
      <w:r w:rsidRPr="00C90B8E">
        <w:rPr>
          <w:rFonts w:ascii="Times New Roman" w:hAnsi="Times New Roman" w:cs="Times New Roman"/>
          <w:sz w:val="24"/>
        </w:rPr>
        <w:t xml:space="preserve"> adviseert u om tijdig documenten in te dienen en dus niet te wachten tot een half uur voor het sluiten van de digitale kluis. Technische problemen zoals het uitvallen van een internetverbinding of een storing van </w:t>
      </w:r>
      <w:r w:rsidR="52164374" w:rsidRPr="00C90B8E">
        <w:rPr>
          <w:rFonts w:ascii="Times New Roman" w:hAnsi="Times New Roman" w:cs="Times New Roman"/>
          <w:sz w:val="24"/>
        </w:rPr>
        <w:t xml:space="preserve">het elektronisch aanbestedingsplatform </w:t>
      </w:r>
      <w:r w:rsidRPr="00C90B8E">
        <w:rPr>
          <w:rFonts w:ascii="Times New Roman" w:hAnsi="Times New Roman" w:cs="Times New Roman"/>
          <w:sz w:val="24"/>
        </w:rPr>
        <w:t xml:space="preserve">vallen onder het risico van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90B8E">
        <w:rPr>
          <w:rFonts w:ascii="Times New Roman" w:hAnsi="Times New Roman" w:cs="Times New Roman"/>
          <w:sz w:val="24"/>
        </w:rPr>
        <w:t xml:space="preserve">. Indien storingen zich voordoen dient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C90B8E">
        <w:rPr>
          <w:rFonts w:ascii="Times New Roman" w:hAnsi="Times New Roman" w:cs="Times New Roman"/>
          <w:sz w:val="24"/>
        </w:rPr>
        <w:t xml:space="preserve"> dit tijdig te melden bij het aanbestedingsplatform en de contactpersoon van de aanbesteding. </w:t>
      </w:r>
    </w:p>
    <w:p w14:paraId="59A0F764" w14:textId="77777777" w:rsidR="00052B4F" w:rsidRPr="00C90B8E" w:rsidRDefault="00052B4F" w:rsidP="00052B4F">
      <w:pPr>
        <w:ind w:left="1416" w:hanging="708"/>
        <w:rPr>
          <w:rFonts w:ascii="Times New Roman" w:hAnsi="Times New Roman" w:cs="Times New Roman"/>
          <w:sz w:val="24"/>
        </w:rPr>
      </w:pPr>
      <w:r w:rsidRPr="00C90B8E">
        <w:rPr>
          <w:rFonts w:ascii="Times New Roman" w:hAnsi="Times New Roman" w:cs="Times New Roman"/>
          <w:sz w:val="24"/>
        </w:rPr>
        <w:t>2.</w:t>
      </w:r>
      <w:r w:rsidRPr="00C90B8E">
        <w:rPr>
          <w:rFonts w:ascii="Times New Roman" w:hAnsi="Times New Roman" w:cs="Times New Roman"/>
          <w:sz w:val="24"/>
        </w:rPr>
        <w:tab/>
        <w:t xml:space="preserve">De inschrijving is volledig en correct ingediend. Dat wil zeggen dat alle in dit inkoopdocument voorgeschreven documenten en bewijsstukken op de juiste wijze zijn ingediend. Een checklist is opgenomen </w:t>
      </w:r>
      <w:r w:rsidRPr="00C90B8E">
        <w:rPr>
          <w:rFonts w:ascii="Times New Roman" w:hAnsi="Times New Roman" w:cs="Times New Roman"/>
          <w:sz w:val="24"/>
          <w:highlight w:val="lightGray"/>
        </w:rPr>
        <w:t>in bijlage **</w:t>
      </w:r>
      <w:r w:rsidRPr="00C90B8E">
        <w:rPr>
          <w:rFonts w:ascii="Times New Roman" w:hAnsi="Times New Roman" w:cs="Times New Roman"/>
          <w:sz w:val="24"/>
        </w:rPr>
        <w:t>.</w:t>
      </w:r>
    </w:p>
    <w:p w14:paraId="0F3F8C86" w14:textId="77777777" w:rsidR="00052B4F" w:rsidRPr="00C90B8E" w:rsidRDefault="00052B4F" w:rsidP="00052B4F">
      <w:pPr>
        <w:ind w:left="1416" w:hanging="708"/>
        <w:rPr>
          <w:rFonts w:ascii="Times New Roman" w:hAnsi="Times New Roman" w:cs="Times New Roman"/>
          <w:sz w:val="24"/>
        </w:rPr>
      </w:pPr>
      <w:r w:rsidRPr="00C90B8E">
        <w:rPr>
          <w:rFonts w:ascii="Times New Roman" w:hAnsi="Times New Roman" w:cs="Times New Roman"/>
          <w:sz w:val="24"/>
        </w:rPr>
        <w:t>3.</w:t>
      </w:r>
      <w:r w:rsidRPr="00C90B8E">
        <w:rPr>
          <w:rFonts w:ascii="Times New Roman" w:hAnsi="Times New Roman" w:cs="Times New Roman"/>
          <w:sz w:val="24"/>
        </w:rPr>
        <w:tab/>
        <w:t>De inschrijving is tijdig ingediend. Tijdig houdt in tussen de publicatiedatum van de aanbestedingsprocedure en uiterlijk [</w:t>
      </w:r>
      <w:r w:rsidRPr="00C90B8E">
        <w:rPr>
          <w:rFonts w:ascii="Times New Roman" w:hAnsi="Times New Roman" w:cs="Times New Roman"/>
          <w:sz w:val="24"/>
          <w:highlight w:val="lightGray"/>
        </w:rPr>
        <w:t>datum</w:t>
      </w:r>
      <w:r w:rsidRPr="00C90B8E">
        <w:rPr>
          <w:rFonts w:ascii="Times New Roman" w:hAnsi="Times New Roman" w:cs="Times New Roman"/>
          <w:sz w:val="24"/>
        </w:rPr>
        <w:t>] om [</w:t>
      </w:r>
      <w:r w:rsidRPr="00C90B8E">
        <w:rPr>
          <w:rFonts w:ascii="Times New Roman" w:hAnsi="Times New Roman" w:cs="Times New Roman"/>
          <w:sz w:val="24"/>
          <w:highlight w:val="lightGray"/>
        </w:rPr>
        <w:t>tijdstip</w:t>
      </w:r>
      <w:r w:rsidRPr="00C90B8E">
        <w:rPr>
          <w:rFonts w:ascii="Times New Roman" w:hAnsi="Times New Roman" w:cs="Times New Roman"/>
          <w:sz w:val="24"/>
        </w:rPr>
        <w:t>] uur.</w:t>
      </w:r>
    </w:p>
    <w:p w14:paraId="258CD2CD" w14:textId="160BFB4A" w:rsidR="00D334F3" w:rsidRPr="002B523F" w:rsidRDefault="00D334F3" w:rsidP="00D334F3">
      <w:pPr>
        <w:ind w:left="1418" w:hanging="709"/>
        <w:rPr>
          <w:rStyle w:val="Nadruk"/>
          <w:sz w:val="20"/>
          <w:szCs w:val="20"/>
        </w:rPr>
      </w:pPr>
      <w:r w:rsidRPr="00C90B8E">
        <w:rPr>
          <w:rFonts w:ascii="Times New Roman" w:hAnsi="Times New Roman" w:cs="Times New Roman"/>
          <w:sz w:val="24"/>
        </w:rPr>
        <w:t>4.</w:t>
      </w:r>
      <w:r w:rsidRPr="00C90B8E">
        <w:rPr>
          <w:rFonts w:ascii="Times New Roman" w:hAnsi="Times New Roman" w:cs="Times New Roman"/>
          <w:sz w:val="24"/>
        </w:rPr>
        <w:tab/>
        <w:t xml:space="preserve">De inschrijving en de bijlagen zijn opgesteld in </w:t>
      </w:r>
      <w:r w:rsidR="009E0093">
        <w:rPr>
          <w:rFonts w:ascii="Times New Roman" w:hAnsi="Times New Roman" w:cs="Times New Roman"/>
          <w:sz w:val="24"/>
        </w:rPr>
        <w:t xml:space="preserve">het </w:t>
      </w:r>
      <w:r w:rsidRPr="00C90B8E">
        <w:rPr>
          <w:rFonts w:ascii="Times New Roman" w:hAnsi="Times New Roman" w:cs="Times New Roman"/>
          <w:sz w:val="24"/>
        </w:rPr>
        <w:t>Nederlands.</w:t>
      </w:r>
      <w:r w:rsidRPr="002B523F">
        <w:rPr>
          <w:rStyle w:val="Nadruk"/>
          <w:sz w:val="20"/>
          <w:szCs w:val="20"/>
        </w:rPr>
        <w:br/>
      </w:r>
    </w:p>
    <w:p w14:paraId="146EAA33" w14:textId="77777777" w:rsidR="00D334F3" w:rsidRPr="005E390B" w:rsidRDefault="00D334F3" w:rsidP="009E0093">
      <w:pPr>
        <w:rPr>
          <w:color w:val="000000" w:themeColor="text1"/>
        </w:rPr>
      </w:pPr>
    </w:p>
    <w:p w14:paraId="13FEB850" w14:textId="77777777" w:rsidR="00052B4F" w:rsidRPr="005E390B" w:rsidRDefault="00052B4F" w:rsidP="00052B4F">
      <w:pPr>
        <w:ind w:left="1416" w:hanging="708"/>
        <w:rPr>
          <w:color w:val="000000" w:themeColor="text1"/>
        </w:rPr>
      </w:pPr>
    </w:p>
    <w:p w14:paraId="2DF1A16A" w14:textId="16C83675" w:rsidR="00052B4F" w:rsidRPr="00AB206F" w:rsidRDefault="26E94C0F" w:rsidP="00052B4F">
      <w:pPr>
        <w:pStyle w:val="Kop2"/>
        <w:rPr>
          <w:rFonts w:ascii="Times New Roman" w:hAnsi="Times New Roman" w:cs="Times New Roman"/>
          <w:color w:val="auto"/>
          <w:sz w:val="24"/>
          <w:szCs w:val="24"/>
        </w:rPr>
      </w:pPr>
      <w:bookmarkStart w:id="120" w:name="_Toc150863978"/>
      <w:bookmarkStart w:id="121" w:name="_Toc163123573"/>
      <w:bookmarkStart w:id="122" w:name="_Toc165276590"/>
      <w:bookmarkStart w:id="123" w:name="_Toc174715445"/>
      <w:bookmarkStart w:id="124" w:name="_Toc231311594"/>
      <w:r w:rsidRPr="00AB206F">
        <w:rPr>
          <w:rFonts w:ascii="Times New Roman" w:hAnsi="Times New Roman" w:cs="Times New Roman"/>
          <w:color w:val="auto"/>
          <w:sz w:val="24"/>
          <w:szCs w:val="24"/>
        </w:rPr>
        <w:t>Beoordeling van inschrijvingen</w:t>
      </w:r>
      <w:bookmarkEnd w:id="120"/>
      <w:bookmarkEnd w:id="121"/>
      <w:bookmarkEnd w:id="122"/>
      <w:bookmarkEnd w:id="123"/>
      <w:bookmarkEnd w:id="124"/>
    </w:p>
    <w:p w14:paraId="29CA3CDF" w14:textId="77777777" w:rsidR="00052B4F" w:rsidRPr="00AB206F" w:rsidRDefault="00052B4F" w:rsidP="00052B4F">
      <w:pPr>
        <w:rPr>
          <w:rFonts w:ascii="Times New Roman" w:hAnsi="Times New Roman" w:cs="Times New Roman"/>
          <w:sz w:val="24"/>
        </w:rPr>
      </w:pPr>
    </w:p>
    <w:p w14:paraId="4E8DF6ED" w14:textId="44A498FC" w:rsidR="00052B4F" w:rsidRPr="00AB206F" w:rsidRDefault="00D0786A" w:rsidP="00234635">
      <w:pPr>
        <w:ind w:left="567"/>
        <w:rPr>
          <w:rFonts w:ascii="Times New Roman" w:hAnsi="Times New Roman" w:cs="Times New Roman"/>
          <w:sz w:val="24"/>
        </w:rPr>
      </w:pPr>
      <w:r>
        <w:rPr>
          <w:rFonts w:ascii="Times New Roman" w:hAnsi="Times New Roman" w:cs="Times New Roman"/>
          <w:sz w:val="24"/>
        </w:rPr>
        <w:t>Opdrachtgever</w:t>
      </w:r>
      <w:r w:rsidR="00052B4F" w:rsidRPr="00AB206F">
        <w:rPr>
          <w:rFonts w:ascii="Times New Roman" w:hAnsi="Times New Roman" w:cs="Times New Roman"/>
          <w:sz w:val="24"/>
        </w:rPr>
        <w:t xml:space="preserve"> beoordeelt als volgt de inschrijvingen die tijdig, juist en volledig </w:t>
      </w:r>
      <w:r w:rsidR="00024002">
        <w:rPr>
          <w:rFonts w:ascii="Times New Roman" w:hAnsi="Times New Roman" w:cs="Times New Roman"/>
          <w:sz w:val="24"/>
        </w:rPr>
        <w:t xml:space="preserve">en geldig </w:t>
      </w:r>
      <w:r w:rsidR="00052B4F" w:rsidRPr="00AB206F">
        <w:rPr>
          <w:rFonts w:ascii="Times New Roman" w:hAnsi="Times New Roman" w:cs="Times New Roman"/>
          <w:sz w:val="24"/>
        </w:rPr>
        <w:t xml:space="preserve">zijn ingediend. </w:t>
      </w:r>
    </w:p>
    <w:p w14:paraId="02A779B4" w14:textId="77777777" w:rsidR="00052B4F" w:rsidRPr="00AB206F" w:rsidRDefault="00052B4F" w:rsidP="00024002">
      <w:pPr>
        <w:rPr>
          <w:rFonts w:ascii="Times New Roman" w:hAnsi="Times New Roman" w:cs="Times New Roman"/>
          <w:sz w:val="24"/>
        </w:rPr>
      </w:pPr>
    </w:p>
    <w:p w14:paraId="0EB5C9F3" w14:textId="1DB5DAB7" w:rsidR="00C53683" w:rsidRPr="00234635" w:rsidRDefault="00C53683" w:rsidP="00C53683">
      <w:pPr>
        <w:ind w:left="709"/>
        <w:rPr>
          <w:rFonts w:ascii="Times New Roman" w:hAnsi="Times New Roman" w:cs="Times New Roman"/>
          <w:sz w:val="24"/>
        </w:rPr>
      </w:pPr>
      <w:bookmarkStart w:id="125" w:name="_Toc150863979"/>
      <w:bookmarkStart w:id="126" w:name="_Toc163123574"/>
      <w:r w:rsidRPr="00234635">
        <w:rPr>
          <w:rFonts w:ascii="Times New Roman" w:hAnsi="Times New Roman" w:cs="Times New Roman"/>
          <w:sz w:val="24"/>
        </w:rPr>
        <w:t xml:space="preserve">Een </w:t>
      </w:r>
      <w:r>
        <w:rPr>
          <w:rFonts w:ascii="Times New Roman" w:hAnsi="Times New Roman" w:cs="Times New Roman"/>
          <w:sz w:val="24"/>
        </w:rPr>
        <w:t>inschrijving</w:t>
      </w:r>
      <w:r w:rsidRPr="00234635">
        <w:rPr>
          <w:rFonts w:ascii="Times New Roman" w:hAnsi="Times New Roman" w:cs="Times New Roman"/>
          <w:sz w:val="24"/>
        </w:rPr>
        <w:t xml:space="preserve"> moet:</w:t>
      </w:r>
    </w:p>
    <w:p w14:paraId="6F1118A3" w14:textId="77777777" w:rsidR="00C53683" w:rsidRPr="00234635" w:rsidRDefault="00C53683" w:rsidP="00C53683">
      <w:pPr>
        <w:ind w:left="709"/>
        <w:rPr>
          <w:rFonts w:ascii="Times New Roman" w:hAnsi="Times New Roman" w:cs="Times New Roman"/>
          <w:sz w:val="24"/>
        </w:rPr>
      </w:pPr>
      <w:r w:rsidRPr="00234635">
        <w:rPr>
          <w:rFonts w:ascii="Times New Roman" w:hAnsi="Times New Roman" w:cs="Times New Roman"/>
          <w:sz w:val="24"/>
        </w:rPr>
        <w:t>· volledig zijn: alle documenten zijn aanwezig;</w:t>
      </w:r>
    </w:p>
    <w:p w14:paraId="7DEB093E" w14:textId="77777777" w:rsidR="00C53683" w:rsidRPr="00234635" w:rsidRDefault="00C53683" w:rsidP="00C53683">
      <w:pPr>
        <w:ind w:left="709"/>
        <w:rPr>
          <w:rFonts w:ascii="Times New Roman" w:hAnsi="Times New Roman" w:cs="Times New Roman"/>
          <w:sz w:val="24"/>
        </w:rPr>
      </w:pPr>
      <w:r w:rsidRPr="00234635">
        <w:rPr>
          <w:rFonts w:ascii="Times New Roman" w:hAnsi="Times New Roman" w:cs="Times New Roman"/>
          <w:sz w:val="24"/>
        </w:rPr>
        <w:t>· rechtsgeldig zijn: ondertekend door een bevoegde persoon;</w:t>
      </w:r>
    </w:p>
    <w:p w14:paraId="3CCE7C3F" w14:textId="77777777" w:rsidR="00C53683" w:rsidRPr="00234635" w:rsidRDefault="00C53683" w:rsidP="00C53683">
      <w:pPr>
        <w:ind w:left="709"/>
        <w:rPr>
          <w:rFonts w:ascii="Times New Roman" w:hAnsi="Times New Roman" w:cs="Times New Roman"/>
          <w:sz w:val="24"/>
        </w:rPr>
      </w:pPr>
      <w:r w:rsidRPr="00234635">
        <w:rPr>
          <w:rFonts w:ascii="Times New Roman" w:hAnsi="Times New Roman" w:cs="Times New Roman"/>
          <w:sz w:val="24"/>
        </w:rPr>
        <w:t>· ondertekend zijn met een echte (“natte”) handtekening</w:t>
      </w:r>
      <w:r>
        <w:rPr>
          <w:rFonts w:ascii="Times New Roman" w:hAnsi="Times New Roman" w:cs="Times New Roman"/>
          <w:sz w:val="24"/>
        </w:rPr>
        <w:t xml:space="preserve"> of digitaal ondertekend zijn met geschikte software</w:t>
      </w:r>
      <w:r w:rsidRPr="00234635">
        <w:rPr>
          <w:rFonts w:ascii="Times New Roman" w:hAnsi="Times New Roman" w:cs="Times New Roman"/>
          <w:sz w:val="24"/>
        </w:rPr>
        <w:t>;</w:t>
      </w:r>
    </w:p>
    <w:p w14:paraId="588145F1" w14:textId="77777777" w:rsidR="00C53683" w:rsidRPr="00234635" w:rsidRDefault="00C53683" w:rsidP="00C53683">
      <w:pPr>
        <w:ind w:left="709"/>
        <w:rPr>
          <w:rFonts w:ascii="Times New Roman" w:hAnsi="Times New Roman" w:cs="Times New Roman"/>
          <w:sz w:val="24"/>
        </w:rPr>
      </w:pPr>
      <w:r w:rsidRPr="00234635">
        <w:rPr>
          <w:rFonts w:ascii="Times New Roman" w:hAnsi="Times New Roman" w:cs="Times New Roman"/>
          <w:sz w:val="24"/>
        </w:rPr>
        <w:t>· digitaal als scan zijn ingediend;</w:t>
      </w:r>
    </w:p>
    <w:p w14:paraId="72650C35" w14:textId="77777777" w:rsidR="00C53683" w:rsidRDefault="00C53683" w:rsidP="00C53683">
      <w:pPr>
        <w:ind w:left="709"/>
        <w:rPr>
          <w:rFonts w:ascii="Times New Roman" w:hAnsi="Times New Roman" w:cs="Times New Roman"/>
          <w:sz w:val="24"/>
        </w:rPr>
      </w:pPr>
      <w:r w:rsidRPr="00234635">
        <w:rPr>
          <w:rFonts w:ascii="Times New Roman" w:hAnsi="Times New Roman" w:cs="Times New Roman"/>
          <w:sz w:val="24"/>
        </w:rPr>
        <w:t>· bij controle als origineel getoond kunnen worden</w:t>
      </w:r>
      <w:r>
        <w:rPr>
          <w:rFonts w:ascii="Times New Roman" w:hAnsi="Times New Roman" w:cs="Times New Roman"/>
          <w:sz w:val="24"/>
        </w:rPr>
        <w:t>.</w:t>
      </w:r>
    </w:p>
    <w:p w14:paraId="4B18BF26" w14:textId="77777777" w:rsidR="00234635" w:rsidRDefault="00234635" w:rsidP="00234635">
      <w:pPr>
        <w:rPr>
          <w:rFonts w:ascii="Times New Roman" w:hAnsi="Times New Roman" w:cs="Times New Roman"/>
          <w:sz w:val="24"/>
        </w:rPr>
      </w:pPr>
    </w:p>
    <w:p w14:paraId="6452552F" w14:textId="6066E3F5" w:rsidR="00024002" w:rsidRDefault="00024002" w:rsidP="00024002">
      <w:pPr>
        <w:ind w:left="567"/>
        <w:rPr>
          <w:rFonts w:ascii="Times New Roman" w:hAnsi="Times New Roman" w:cs="Times New Roman"/>
          <w:sz w:val="24"/>
        </w:rPr>
      </w:pPr>
      <w:r>
        <w:rPr>
          <w:rFonts w:ascii="Times New Roman" w:hAnsi="Times New Roman" w:cs="Times New Roman"/>
          <w:sz w:val="24"/>
        </w:rPr>
        <w:t>Opdrachtgever</w:t>
      </w:r>
      <w:r w:rsidRPr="00AB206F">
        <w:rPr>
          <w:rFonts w:ascii="Times New Roman" w:hAnsi="Times New Roman" w:cs="Times New Roman"/>
          <w:sz w:val="24"/>
        </w:rPr>
        <w:t xml:space="preserve"> kan een onvolledige inschrijving uitsluiten van de verdere beoordelingsprocedure, tenzij </w:t>
      </w:r>
      <w:r>
        <w:rPr>
          <w:rFonts w:ascii="Times New Roman" w:hAnsi="Times New Roman" w:cs="Times New Roman"/>
          <w:sz w:val="24"/>
        </w:rPr>
        <w:t>Opdrachtgever</w:t>
      </w:r>
      <w:r w:rsidRPr="00AB206F">
        <w:rPr>
          <w:rFonts w:ascii="Times New Roman" w:hAnsi="Times New Roman" w:cs="Times New Roman"/>
          <w:sz w:val="24"/>
        </w:rPr>
        <w:t xml:space="preserve"> het ontbreken van bepaalde informatie als een kennelijke omissie aanmerkt. </w:t>
      </w:r>
    </w:p>
    <w:p w14:paraId="5F1D22DE" w14:textId="77777777" w:rsidR="00024002" w:rsidRPr="00234635" w:rsidRDefault="00024002" w:rsidP="00234635">
      <w:pPr>
        <w:rPr>
          <w:rFonts w:ascii="Times New Roman" w:hAnsi="Times New Roman" w:cs="Times New Roman"/>
          <w:sz w:val="24"/>
        </w:rPr>
      </w:pPr>
    </w:p>
    <w:p w14:paraId="5F373932" w14:textId="0F69E4FB" w:rsidR="00052B4F" w:rsidRDefault="00234635" w:rsidP="00E27BC1">
      <w:pPr>
        <w:ind w:left="1134" w:hanging="567"/>
        <w:rPr>
          <w:rFonts w:ascii="Times New Roman" w:hAnsi="Times New Roman" w:cs="Times New Roman"/>
          <w:sz w:val="24"/>
        </w:rPr>
      </w:pPr>
      <w:r w:rsidRPr="00234635">
        <w:rPr>
          <w:rFonts w:ascii="Times New Roman" w:hAnsi="Times New Roman" w:cs="Times New Roman"/>
          <w:sz w:val="24"/>
        </w:rPr>
        <w:t>Daarna volgt de beoordeling in stappen:</w:t>
      </w:r>
    </w:p>
    <w:p w14:paraId="5D8B8FC5" w14:textId="77777777" w:rsidR="00234635" w:rsidRPr="005E390B" w:rsidRDefault="00234635" w:rsidP="00234635"/>
    <w:p w14:paraId="649A2F2B" w14:textId="77777777" w:rsidR="00052B4F" w:rsidRPr="004E66F7" w:rsidRDefault="26E94C0F" w:rsidP="00052B4F">
      <w:pPr>
        <w:pStyle w:val="Kop3"/>
        <w:rPr>
          <w:rFonts w:ascii="Times New Roman" w:hAnsi="Times New Roman" w:cs="Times New Roman"/>
          <w:color w:val="auto"/>
          <w:sz w:val="24"/>
        </w:rPr>
      </w:pPr>
      <w:bookmarkStart w:id="127" w:name="_Toc165276591"/>
      <w:bookmarkStart w:id="128" w:name="_Toc174715446"/>
      <w:bookmarkStart w:id="129" w:name="_Toc231311595"/>
      <w:r w:rsidRPr="004E66F7">
        <w:rPr>
          <w:rFonts w:ascii="Times New Roman" w:hAnsi="Times New Roman" w:cs="Times New Roman"/>
          <w:color w:val="auto"/>
          <w:sz w:val="24"/>
        </w:rPr>
        <w:t>Stap 1: Controle op uitsluitingsgronden</w:t>
      </w:r>
      <w:bookmarkEnd w:id="125"/>
      <w:bookmarkEnd w:id="126"/>
      <w:bookmarkEnd w:id="127"/>
      <w:bookmarkEnd w:id="128"/>
      <w:bookmarkEnd w:id="129"/>
    </w:p>
    <w:p w14:paraId="0A107611" w14:textId="77777777" w:rsidR="00052B4F" w:rsidRPr="004E66F7" w:rsidRDefault="00052B4F" w:rsidP="00052B4F">
      <w:pPr>
        <w:rPr>
          <w:rFonts w:ascii="Times New Roman" w:hAnsi="Times New Roman" w:cs="Times New Roman"/>
          <w:sz w:val="24"/>
        </w:rPr>
      </w:pPr>
    </w:p>
    <w:p w14:paraId="348E1DCD" w14:textId="65C2DFF5" w:rsidR="00052B4F" w:rsidRPr="004E66F7" w:rsidRDefault="00D0786A" w:rsidP="00052B4F">
      <w:pPr>
        <w:ind w:left="708"/>
        <w:rPr>
          <w:rFonts w:ascii="Times New Roman" w:hAnsi="Times New Roman" w:cs="Times New Roman"/>
          <w:sz w:val="24"/>
        </w:rPr>
      </w:pPr>
      <w:r>
        <w:rPr>
          <w:rFonts w:ascii="Times New Roman" w:hAnsi="Times New Roman" w:cs="Times New Roman"/>
          <w:sz w:val="24"/>
        </w:rPr>
        <w:t>Opdrachtgever</w:t>
      </w:r>
      <w:r w:rsidR="00052B4F" w:rsidRPr="004E66F7">
        <w:rPr>
          <w:rFonts w:ascii="Times New Roman" w:hAnsi="Times New Roman" w:cs="Times New Roman"/>
          <w:sz w:val="24"/>
        </w:rPr>
        <w:t xml:space="preserve"> controleert of géén van de uitsluitingsgronden beschreven in </w:t>
      </w:r>
      <w:hyperlink w:anchor="_Uitsluitingsgronden" w:history="1">
        <w:r w:rsidR="00052B4F" w:rsidRPr="004E66F7">
          <w:rPr>
            <w:rStyle w:val="Hyperlink"/>
            <w:rFonts w:ascii="Times New Roman" w:hAnsi="Times New Roman" w:cs="Times New Roman"/>
            <w:color w:val="auto"/>
            <w:sz w:val="24"/>
          </w:rPr>
          <w:t>paragraaf 3.</w:t>
        </w:r>
        <w:r w:rsidR="004E6881" w:rsidRPr="004E66F7">
          <w:rPr>
            <w:rStyle w:val="Hyperlink"/>
            <w:rFonts w:ascii="Times New Roman" w:hAnsi="Times New Roman" w:cs="Times New Roman"/>
            <w:color w:val="auto"/>
            <w:sz w:val="24"/>
          </w:rPr>
          <w:t>3</w:t>
        </w:r>
      </w:hyperlink>
      <w:r w:rsidR="00052B4F" w:rsidRPr="004E66F7">
        <w:rPr>
          <w:rFonts w:ascii="Times New Roman" w:hAnsi="Times New Roman" w:cs="Times New Roman"/>
          <w:sz w:val="24"/>
        </w:rPr>
        <w:t xml:space="preserve"> van toepassing zijn op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4E66F7">
        <w:rPr>
          <w:rFonts w:ascii="Times New Roman" w:hAnsi="Times New Roman" w:cs="Times New Roman"/>
          <w:sz w:val="24"/>
        </w:rPr>
        <w:t>. Als uitsluitingsgronden niet van toepassing zijn, volgt stap 2 in de beoordeling.</w:t>
      </w:r>
    </w:p>
    <w:p w14:paraId="4B1A2115" w14:textId="77777777" w:rsidR="00052B4F" w:rsidRPr="004E66F7" w:rsidRDefault="00052B4F" w:rsidP="00052B4F">
      <w:pPr>
        <w:ind w:left="708"/>
        <w:rPr>
          <w:rFonts w:ascii="Times New Roman" w:hAnsi="Times New Roman" w:cs="Times New Roman"/>
          <w:sz w:val="24"/>
        </w:rPr>
      </w:pPr>
    </w:p>
    <w:p w14:paraId="2F5BE845" w14:textId="4AE855C1" w:rsidR="00052B4F" w:rsidRPr="00C53683" w:rsidRDefault="00052B4F" w:rsidP="00C53683">
      <w:pPr>
        <w:ind w:left="709"/>
      </w:pPr>
      <w:r w:rsidRPr="004E66F7">
        <w:rPr>
          <w:rFonts w:ascii="Times New Roman" w:hAnsi="Times New Roman" w:cs="Times New Roman"/>
          <w:sz w:val="24"/>
        </w:rPr>
        <w:t xml:space="preserve">Als één of meer uitsluitingsgronden van toepassing zijn, of als de geleverde bewijsstukken niet aantonen dat de uitsluitingsgronden </w:t>
      </w:r>
      <w:r w:rsidRPr="004E66F7">
        <w:rPr>
          <w:rFonts w:ascii="Times New Roman" w:hAnsi="Times New Roman" w:cs="Times New Roman"/>
          <w:sz w:val="24"/>
          <w:u w:val="single"/>
        </w:rPr>
        <w:t>niet</w:t>
      </w:r>
      <w:r w:rsidRPr="004E66F7">
        <w:rPr>
          <w:rFonts w:ascii="Times New Roman" w:hAnsi="Times New Roman" w:cs="Times New Roman"/>
          <w:sz w:val="24"/>
        </w:rPr>
        <w:t xml:space="preserve"> van toepassing zijn, dan legt </w:t>
      </w:r>
      <w:r w:rsidR="00D0786A">
        <w:rPr>
          <w:rFonts w:ascii="Times New Roman" w:hAnsi="Times New Roman" w:cs="Times New Roman"/>
          <w:sz w:val="24"/>
        </w:rPr>
        <w:t>Opdrachtgever</w:t>
      </w:r>
      <w:r w:rsidRPr="004E66F7">
        <w:rPr>
          <w:rFonts w:ascii="Times New Roman" w:hAnsi="Times New Roman" w:cs="Times New Roman"/>
          <w:sz w:val="24"/>
        </w:rPr>
        <w:t xml:space="preserve"> </w:t>
      </w:r>
      <w:r w:rsidR="006878A6" w:rsidRPr="004E66F7">
        <w:rPr>
          <w:rFonts w:ascii="Times New Roman" w:hAnsi="Times New Roman" w:cs="Times New Roman"/>
          <w:sz w:val="24"/>
        </w:rPr>
        <w:t xml:space="preserve">de </w:t>
      </w:r>
      <w:r w:rsidRPr="004E66F7">
        <w:rPr>
          <w:rFonts w:ascii="Times New Roman" w:hAnsi="Times New Roman" w:cs="Times New Roman"/>
          <w:sz w:val="24"/>
        </w:rPr>
        <w:t>inschrijving terzijde</w:t>
      </w:r>
      <w:r w:rsidR="003A60CA">
        <w:rPr>
          <w:rFonts w:ascii="Times New Roman" w:hAnsi="Times New Roman" w:cs="Times New Roman"/>
          <w:sz w:val="24"/>
        </w:rPr>
        <w:t xml:space="preserve"> </w:t>
      </w:r>
      <w:r w:rsidR="003A60CA" w:rsidRPr="003A60CA">
        <w:rPr>
          <w:rFonts w:ascii="Times New Roman" w:hAnsi="Times New Roman" w:cs="Times New Roman"/>
          <w:sz w:val="24"/>
        </w:rPr>
        <w:t>als sprake is van een verplichte uitsluitingsgron</w:t>
      </w:r>
      <w:r w:rsidR="001468BA">
        <w:rPr>
          <w:rFonts w:ascii="Times New Roman" w:hAnsi="Times New Roman" w:cs="Times New Roman"/>
          <w:sz w:val="24"/>
        </w:rPr>
        <w:t>d</w:t>
      </w:r>
      <w:r w:rsidRPr="004E66F7">
        <w:rPr>
          <w:rFonts w:ascii="Times New Roman" w:hAnsi="Times New Roman" w:cs="Times New Roman"/>
          <w:sz w:val="24"/>
        </w:rPr>
        <w:t>.</w:t>
      </w:r>
      <w:r w:rsidR="001468BA">
        <w:rPr>
          <w:rFonts w:ascii="Times New Roman" w:hAnsi="Times New Roman" w:cs="Times New Roman"/>
          <w:sz w:val="24"/>
        </w:rPr>
        <w:t xml:space="preserve"> </w:t>
      </w:r>
      <w:r w:rsidR="001468BA" w:rsidRPr="001468BA">
        <w:rPr>
          <w:rFonts w:ascii="Times New Roman" w:hAnsi="Times New Roman" w:cs="Times New Roman"/>
          <w:sz w:val="24"/>
        </w:rPr>
        <w:t>Als sprake is van een</w:t>
      </w:r>
      <w:r w:rsidR="001468BA">
        <w:t xml:space="preserve"> </w:t>
      </w:r>
      <w:r w:rsidR="001468BA" w:rsidRPr="001468BA">
        <w:rPr>
          <w:rFonts w:ascii="Times New Roman" w:hAnsi="Times New Roman" w:cs="Times New Roman"/>
          <w:sz w:val="24"/>
        </w:rPr>
        <w:t xml:space="preserve">facultatieve uitsluitingsgrond kan de </w:t>
      </w:r>
      <w:r w:rsidR="009D6A7B">
        <w:rPr>
          <w:rFonts w:ascii="Times New Roman" w:hAnsi="Times New Roman" w:cs="Times New Roman"/>
          <w:sz w:val="24"/>
        </w:rPr>
        <w:t>Opdrachtgever</w:t>
      </w:r>
      <w:r w:rsidR="001468BA" w:rsidRPr="001468BA">
        <w:rPr>
          <w:rFonts w:ascii="Times New Roman" w:hAnsi="Times New Roman" w:cs="Times New Roman"/>
          <w:sz w:val="24"/>
        </w:rPr>
        <w:t xml:space="preserve"> de inschrijving terzijde leggen</w:t>
      </w:r>
      <w:r w:rsidR="00C53683">
        <w:t xml:space="preserve">. </w:t>
      </w:r>
      <w:r w:rsidRPr="004E66F7">
        <w:rPr>
          <w:rFonts w:ascii="Times New Roman" w:hAnsi="Times New Roman" w:cs="Times New Roman"/>
          <w:sz w:val="24"/>
        </w:rPr>
        <w:t xml:space="preserve">Tegen het besluit tot voorgenomen afwijzing staat vervolgens een rechtsgang open volgens </w:t>
      </w:r>
      <w:hyperlink w:anchor="_Rechtsgang">
        <w:r w:rsidRPr="004E66F7">
          <w:rPr>
            <w:rStyle w:val="Hyperlink"/>
            <w:rFonts w:ascii="Times New Roman" w:hAnsi="Times New Roman" w:cs="Times New Roman"/>
            <w:color w:val="auto"/>
            <w:sz w:val="24"/>
          </w:rPr>
          <w:t>paragraaf 5.8.2</w:t>
        </w:r>
      </w:hyperlink>
      <w:r w:rsidRPr="004E66F7">
        <w:rPr>
          <w:rFonts w:ascii="Times New Roman" w:hAnsi="Times New Roman" w:cs="Times New Roman"/>
          <w:sz w:val="24"/>
        </w:rPr>
        <w:t>.</w:t>
      </w:r>
    </w:p>
    <w:p w14:paraId="73EA63C6" w14:textId="77777777" w:rsidR="00052B4F" w:rsidRPr="004E66F7" w:rsidRDefault="00052B4F" w:rsidP="00052B4F">
      <w:pPr>
        <w:rPr>
          <w:rFonts w:ascii="Times New Roman" w:hAnsi="Times New Roman" w:cs="Times New Roman"/>
          <w:sz w:val="24"/>
        </w:rPr>
      </w:pPr>
    </w:p>
    <w:p w14:paraId="0202926D" w14:textId="77777777" w:rsidR="00052B4F" w:rsidRPr="004E66F7" w:rsidRDefault="26E94C0F" w:rsidP="00052B4F">
      <w:pPr>
        <w:pStyle w:val="Kop3"/>
        <w:rPr>
          <w:rFonts w:ascii="Times New Roman" w:hAnsi="Times New Roman" w:cs="Times New Roman"/>
          <w:color w:val="auto"/>
          <w:sz w:val="24"/>
        </w:rPr>
      </w:pPr>
      <w:bookmarkStart w:id="130" w:name="_Toc150863980"/>
      <w:bookmarkStart w:id="131" w:name="_Toc163123575"/>
      <w:bookmarkStart w:id="132" w:name="_Toc165276592"/>
      <w:bookmarkStart w:id="133" w:name="_Toc174715447"/>
      <w:bookmarkStart w:id="134" w:name="_Toc231311596"/>
      <w:r w:rsidRPr="004E66F7">
        <w:rPr>
          <w:rFonts w:ascii="Times New Roman" w:hAnsi="Times New Roman" w:cs="Times New Roman"/>
          <w:color w:val="auto"/>
          <w:sz w:val="24"/>
        </w:rPr>
        <w:t>Stap 2: Controle op geschiktheidseisen</w:t>
      </w:r>
      <w:bookmarkEnd w:id="130"/>
      <w:bookmarkEnd w:id="131"/>
      <w:bookmarkEnd w:id="132"/>
      <w:bookmarkEnd w:id="133"/>
      <w:bookmarkEnd w:id="134"/>
    </w:p>
    <w:p w14:paraId="37B81DDD" w14:textId="77777777" w:rsidR="00052B4F" w:rsidRPr="004E66F7" w:rsidRDefault="00052B4F" w:rsidP="00052B4F">
      <w:pPr>
        <w:rPr>
          <w:rFonts w:ascii="Times New Roman" w:hAnsi="Times New Roman" w:cs="Times New Roman"/>
          <w:sz w:val="24"/>
        </w:rPr>
      </w:pPr>
    </w:p>
    <w:p w14:paraId="2D5E7EF4" w14:textId="0032149D" w:rsidR="00052B4F" w:rsidRPr="004E66F7" w:rsidRDefault="00D0786A" w:rsidP="00052B4F">
      <w:pPr>
        <w:ind w:left="708"/>
        <w:rPr>
          <w:rFonts w:ascii="Times New Roman" w:hAnsi="Times New Roman" w:cs="Times New Roman"/>
          <w:sz w:val="24"/>
        </w:rPr>
      </w:pPr>
      <w:r>
        <w:rPr>
          <w:rFonts w:ascii="Times New Roman" w:hAnsi="Times New Roman" w:cs="Times New Roman"/>
          <w:sz w:val="24"/>
        </w:rPr>
        <w:t>Opdrachtgever</w:t>
      </w:r>
      <w:r w:rsidR="00052B4F" w:rsidRPr="004E66F7">
        <w:rPr>
          <w:rFonts w:ascii="Times New Roman" w:hAnsi="Times New Roman" w:cs="Times New Roman"/>
          <w:sz w:val="24"/>
        </w:rPr>
        <w:t xml:space="preserve"> controleert of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4E66F7">
        <w:rPr>
          <w:rFonts w:ascii="Times New Roman" w:hAnsi="Times New Roman" w:cs="Times New Roman"/>
          <w:sz w:val="24"/>
        </w:rPr>
        <w:t xml:space="preserve"> voldoet aan de geschiktheidseisen beschreven in </w:t>
      </w:r>
      <w:hyperlink w:anchor="_Geschiktheidseisen" w:history="1">
        <w:r w:rsidR="00052B4F" w:rsidRPr="004E66F7">
          <w:rPr>
            <w:rStyle w:val="Hyperlink"/>
            <w:rFonts w:ascii="Times New Roman" w:hAnsi="Times New Roman" w:cs="Times New Roman"/>
            <w:color w:val="auto"/>
            <w:sz w:val="24"/>
          </w:rPr>
          <w:t>paragraaf 3.4</w:t>
        </w:r>
      </w:hyperlink>
      <w:r w:rsidR="00052B4F" w:rsidRPr="004E66F7">
        <w:rPr>
          <w:rFonts w:ascii="Times New Roman" w:hAnsi="Times New Roman" w:cs="Times New Roman"/>
          <w:sz w:val="24"/>
        </w:rPr>
        <w:t>.</w:t>
      </w:r>
    </w:p>
    <w:p w14:paraId="5A12A7C7" w14:textId="31662399" w:rsidR="00052B4F" w:rsidRPr="004E66F7" w:rsidRDefault="00052B4F" w:rsidP="59E229A6">
      <w:pPr>
        <w:ind w:left="708"/>
        <w:rPr>
          <w:rFonts w:ascii="Times New Roman" w:hAnsi="Times New Roman" w:cs="Times New Roman"/>
          <w:sz w:val="24"/>
        </w:rPr>
      </w:pPr>
    </w:p>
    <w:p w14:paraId="18BB6260" w14:textId="5F802B83" w:rsidR="00052B4F" w:rsidRPr="004E66F7" w:rsidRDefault="00052B4F" w:rsidP="00052B4F">
      <w:pPr>
        <w:ind w:left="708"/>
        <w:rPr>
          <w:rFonts w:ascii="Times New Roman" w:hAnsi="Times New Roman" w:cs="Times New Roman"/>
          <w:sz w:val="24"/>
        </w:rPr>
      </w:pPr>
      <w:r w:rsidRPr="004E66F7">
        <w:rPr>
          <w:rFonts w:ascii="Times New Roman" w:hAnsi="Times New Roman" w:cs="Times New Roman"/>
          <w:sz w:val="24"/>
        </w:rPr>
        <w:t xml:space="preserve">Als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4E66F7">
        <w:rPr>
          <w:rFonts w:ascii="Times New Roman" w:hAnsi="Times New Roman" w:cs="Times New Roman"/>
          <w:sz w:val="24"/>
        </w:rPr>
        <w:t xml:space="preserve"> niet voldoet aan één of meer van de genoemde geschiktheidseisen, of als de geleverde bewijsstukken niet aantonen dat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4E66F7">
        <w:rPr>
          <w:rFonts w:ascii="Times New Roman" w:hAnsi="Times New Roman" w:cs="Times New Roman"/>
          <w:sz w:val="24"/>
        </w:rPr>
        <w:t xml:space="preserve"> voldoet, dan </w:t>
      </w:r>
      <w:r w:rsidR="00F931A8">
        <w:rPr>
          <w:rFonts w:ascii="Times New Roman" w:hAnsi="Times New Roman" w:cs="Times New Roman"/>
          <w:sz w:val="24"/>
        </w:rPr>
        <w:t>kan</w:t>
      </w:r>
      <w:r w:rsidRPr="004E66F7">
        <w:rPr>
          <w:rFonts w:ascii="Times New Roman" w:hAnsi="Times New Roman" w:cs="Times New Roman"/>
          <w:sz w:val="24"/>
        </w:rPr>
        <w:t xml:space="preserve"> </w:t>
      </w:r>
      <w:r w:rsidR="00D0786A">
        <w:rPr>
          <w:rFonts w:ascii="Times New Roman" w:hAnsi="Times New Roman" w:cs="Times New Roman"/>
          <w:sz w:val="24"/>
        </w:rPr>
        <w:t>Opdrachtgever</w:t>
      </w:r>
      <w:r w:rsidRPr="004E66F7">
        <w:rPr>
          <w:rFonts w:ascii="Times New Roman" w:hAnsi="Times New Roman" w:cs="Times New Roman"/>
          <w:sz w:val="24"/>
        </w:rPr>
        <w:t xml:space="preserve"> </w:t>
      </w:r>
      <w:r w:rsidR="004D5DB3" w:rsidRPr="004E66F7">
        <w:rPr>
          <w:rFonts w:ascii="Times New Roman" w:hAnsi="Times New Roman" w:cs="Times New Roman"/>
          <w:sz w:val="24"/>
        </w:rPr>
        <w:t xml:space="preserve">de </w:t>
      </w:r>
      <w:r w:rsidRPr="004E66F7">
        <w:rPr>
          <w:rFonts w:ascii="Times New Roman" w:hAnsi="Times New Roman" w:cs="Times New Roman"/>
          <w:sz w:val="24"/>
        </w:rPr>
        <w:t>inschrijving terzijde</w:t>
      </w:r>
      <w:r w:rsidR="00F931A8">
        <w:rPr>
          <w:rFonts w:ascii="Times New Roman" w:hAnsi="Times New Roman" w:cs="Times New Roman"/>
          <w:sz w:val="24"/>
        </w:rPr>
        <w:t xml:space="preserve"> leggen</w:t>
      </w:r>
      <w:r w:rsidRPr="004E66F7">
        <w:rPr>
          <w:rFonts w:ascii="Times New Roman" w:hAnsi="Times New Roman" w:cs="Times New Roman"/>
          <w:sz w:val="24"/>
        </w:rPr>
        <w:t xml:space="preserve">. Tegen het besluit tot voorgenomen afwijzing staat vervolgens een rechtsgang open volgens </w:t>
      </w:r>
      <w:hyperlink w:anchor="_Rechtsgang" w:history="1">
        <w:r w:rsidRPr="004E66F7">
          <w:rPr>
            <w:rStyle w:val="Hyperlink"/>
            <w:rFonts w:ascii="Times New Roman" w:hAnsi="Times New Roman" w:cs="Times New Roman"/>
            <w:color w:val="auto"/>
            <w:sz w:val="24"/>
          </w:rPr>
          <w:t>paragraaf 5.8.2</w:t>
        </w:r>
      </w:hyperlink>
      <w:r w:rsidRPr="004E66F7">
        <w:rPr>
          <w:rFonts w:ascii="Times New Roman" w:hAnsi="Times New Roman" w:cs="Times New Roman"/>
          <w:sz w:val="24"/>
        </w:rPr>
        <w:t>.</w:t>
      </w:r>
    </w:p>
    <w:p w14:paraId="67B9B19F" w14:textId="77777777" w:rsidR="00052B4F" w:rsidRPr="004E66F7" w:rsidRDefault="00052B4F" w:rsidP="00052B4F">
      <w:pPr>
        <w:rPr>
          <w:rFonts w:ascii="Times New Roman" w:hAnsi="Times New Roman" w:cs="Times New Roman"/>
          <w:sz w:val="24"/>
        </w:rPr>
      </w:pPr>
    </w:p>
    <w:p w14:paraId="59E01C2B" w14:textId="77777777" w:rsidR="00052B4F" w:rsidRPr="004E66F7" w:rsidRDefault="26E94C0F" w:rsidP="00052B4F">
      <w:pPr>
        <w:pStyle w:val="Kop3"/>
        <w:rPr>
          <w:rFonts w:ascii="Times New Roman" w:hAnsi="Times New Roman" w:cs="Times New Roman"/>
          <w:color w:val="auto"/>
          <w:sz w:val="24"/>
        </w:rPr>
      </w:pPr>
      <w:bookmarkStart w:id="135" w:name="_Toc150863981"/>
      <w:bookmarkStart w:id="136" w:name="_Toc163123576"/>
      <w:bookmarkStart w:id="137" w:name="_Toc165276593"/>
      <w:bookmarkStart w:id="138" w:name="_Toc174715448"/>
      <w:bookmarkStart w:id="139" w:name="_Toc231311597"/>
      <w:r w:rsidRPr="004E66F7">
        <w:rPr>
          <w:rFonts w:ascii="Times New Roman" w:hAnsi="Times New Roman" w:cs="Times New Roman"/>
          <w:color w:val="auto"/>
          <w:sz w:val="24"/>
        </w:rPr>
        <w:t>Stap 3: Controle op akkoord uitvoeringseisen</w:t>
      </w:r>
      <w:bookmarkEnd w:id="135"/>
      <w:bookmarkEnd w:id="136"/>
      <w:bookmarkEnd w:id="137"/>
      <w:bookmarkEnd w:id="138"/>
      <w:bookmarkEnd w:id="139"/>
    </w:p>
    <w:p w14:paraId="05A57DAF" w14:textId="77777777" w:rsidR="00052B4F" w:rsidRPr="005E390B" w:rsidRDefault="00052B4F" w:rsidP="00052B4F"/>
    <w:p w14:paraId="38D350CE" w14:textId="6D11B584" w:rsidR="00052B4F" w:rsidRPr="00293CD6" w:rsidRDefault="00D0786A" w:rsidP="00052B4F">
      <w:pPr>
        <w:ind w:left="708"/>
        <w:rPr>
          <w:rFonts w:ascii="Times New Roman" w:hAnsi="Times New Roman" w:cs="Times New Roman"/>
          <w:sz w:val="24"/>
        </w:rPr>
      </w:pPr>
      <w:r>
        <w:rPr>
          <w:rFonts w:ascii="Times New Roman" w:hAnsi="Times New Roman" w:cs="Times New Roman"/>
          <w:sz w:val="24"/>
        </w:rPr>
        <w:t>Opdrachtgever</w:t>
      </w:r>
      <w:r w:rsidR="00052B4F" w:rsidRPr="00293CD6">
        <w:rPr>
          <w:rFonts w:ascii="Times New Roman" w:hAnsi="Times New Roman" w:cs="Times New Roman"/>
          <w:sz w:val="24"/>
        </w:rPr>
        <w:t xml:space="preserve"> controleert of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293CD6">
        <w:rPr>
          <w:rFonts w:ascii="Times New Roman" w:hAnsi="Times New Roman" w:cs="Times New Roman"/>
          <w:sz w:val="24"/>
        </w:rPr>
        <w:t xml:space="preserve"> expliciet akkoord is gegaan met de uitvoeringseisen genoemd in de overeenkomst</w:t>
      </w:r>
      <w:r w:rsidR="14823BCB" w:rsidRPr="00293CD6">
        <w:rPr>
          <w:rFonts w:ascii="Times New Roman" w:hAnsi="Times New Roman" w:cs="Times New Roman"/>
          <w:sz w:val="24"/>
        </w:rPr>
        <w:t xml:space="preserve"> </w:t>
      </w:r>
      <w:r w:rsidR="00557AF4">
        <w:rPr>
          <w:rFonts w:ascii="Times New Roman" w:hAnsi="Times New Roman" w:cs="Times New Roman"/>
          <w:sz w:val="24"/>
        </w:rPr>
        <w:t>[</w:t>
      </w:r>
      <w:r w:rsidR="2AEF575D" w:rsidRPr="006D256E">
        <w:rPr>
          <w:rFonts w:ascii="Times New Roman" w:hAnsi="Times New Roman" w:cs="Times New Roman"/>
          <w:sz w:val="24"/>
          <w:highlight w:val="lightGray"/>
        </w:rPr>
        <w:t xml:space="preserve">optioneel: </w:t>
      </w:r>
      <w:r w:rsidR="14823BCB" w:rsidRPr="006D256E">
        <w:rPr>
          <w:rFonts w:ascii="Times New Roman" w:hAnsi="Times New Roman" w:cs="Times New Roman"/>
          <w:sz w:val="24"/>
          <w:highlight w:val="lightGray"/>
        </w:rPr>
        <w:t xml:space="preserve">en het </w:t>
      </w:r>
      <w:r w:rsidR="27730AF3" w:rsidRPr="006D256E">
        <w:rPr>
          <w:rFonts w:ascii="Times New Roman" w:hAnsi="Times New Roman" w:cs="Times New Roman"/>
          <w:sz w:val="24"/>
          <w:highlight w:val="lightGray"/>
        </w:rPr>
        <w:t>Programma van Eisen</w:t>
      </w:r>
      <w:r w:rsidR="00557AF4">
        <w:rPr>
          <w:rFonts w:ascii="Times New Roman" w:hAnsi="Times New Roman" w:cs="Times New Roman"/>
          <w:sz w:val="24"/>
        </w:rPr>
        <w:t>]</w:t>
      </w:r>
      <w:r w:rsidR="00052B4F" w:rsidRPr="00293CD6">
        <w:rPr>
          <w:rFonts w:ascii="Times New Roman" w:hAnsi="Times New Roman" w:cs="Times New Roman"/>
          <w:sz w:val="24"/>
        </w:rPr>
        <w:t xml:space="preserve">. Als </w:t>
      </w:r>
      <w:r>
        <w:rPr>
          <w:rFonts w:ascii="Times New Roman" w:hAnsi="Times New Roman" w:cs="Times New Roman"/>
          <w:sz w:val="24"/>
        </w:rPr>
        <w:t>Opdrachtgever</w:t>
      </w:r>
      <w:r w:rsidR="00052B4F" w:rsidRPr="00293CD6">
        <w:rPr>
          <w:rFonts w:ascii="Times New Roman" w:hAnsi="Times New Roman" w:cs="Times New Roman"/>
          <w:sz w:val="24"/>
        </w:rPr>
        <w:t xml:space="preserve"> dat nodig acht, verifieert zij dat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293CD6">
        <w:rPr>
          <w:rFonts w:ascii="Times New Roman" w:hAnsi="Times New Roman" w:cs="Times New Roman"/>
          <w:sz w:val="24"/>
        </w:rPr>
        <w:t xml:space="preserve"> de uitvoeringseisen ook daadwerkelijk kan uitvoeren. De </w:t>
      </w:r>
      <w:r w:rsidR="00B1392C">
        <w:rPr>
          <w:rFonts w:ascii="Times New Roman" w:hAnsi="Times New Roman" w:cs="Times New Roman"/>
          <w:sz w:val="24"/>
        </w:rPr>
        <w:lastRenderedPageBreak/>
        <w:t xml:space="preserve">Potentiële </w:t>
      </w:r>
      <w:r w:rsidR="00C53683">
        <w:rPr>
          <w:rFonts w:ascii="Times New Roman" w:hAnsi="Times New Roman" w:cs="Times New Roman"/>
          <w:sz w:val="24"/>
        </w:rPr>
        <w:t>Leverancier</w:t>
      </w:r>
      <w:r w:rsidR="00052B4F" w:rsidRPr="00293CD6">
        <w:rPr>
          <w:rFonts w:ascii="Times New Roman" w:hAnsi="Times New Roman" w:cs="Times New Roman"/>
          <w:sz w:val="24"/>
        </w:rPr>
        <w:t xml:space="preserve"> biedt kosteloos zijn medewerking aan deze verificatie aan en accepteert, door deelname aan de aanbestedingsprocedure, deze bewijslast.</w:t>
      </w:r>
    </w:p>
    <w:p w14:paraId="1DCFCB73" w14:textId="77777777" w:rsidR="00052B4F" w:rsidRPr="00293CD6" w:rsidRDefault="00052B4F" w:rsidP="00052B4F">
      <w:pPr>
        <w:ind w:left="708"/>
        <w:rPr>
          <w:rFonts w:ascii="Times New Roman" w:hAnsi="Times New Roman" w:cs="Times New Roman"/>
          <w:sz w:val="24"/>
        </w:rPr>
      </w:pPr>
    </w:p>
    <w:p w14:paraId="47BCC1BC" w14:textId="0F796BCD" w:rsidR="00052B4F" w:rsidRPr="00293CD6" w:rsidRDefault="00052B4F" w:rsidP="00052B4F">
      <w:pPr>
        <w:ind w:left="708"/>
        <w:rPr>
          <w:rFonts w:ascii="Times New Roman" w:hAnsi="Times New Roman" w:cs="Times New Roman"/>
          <w:sz w:val="24"/>
        </w:rPr>
      </w:pPr>
      <w:r w:rsidRPr="00293CD6">
        <w:rPr>
          <w:rFonts w:ascii="Times New Roman" w:hAnsi="Times New Roman" w:cs="Times New Roman"/>
          <w:sz w:val="24"/>
        </w:rPr>
        <w:t xml:space="preserve">Als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293CD6">
        <w:rPr>
          <w:rFonts w:ascii="Times New Roman" w:hAnsi="Times New Roman" w:cs="Times New Roman"/>
          <w:sz w:val="24"/>
        </w:rPr>
        <w:t xml:space="preserve"> akkoord is gegaan en geen bezwaren blijken uit een mogelijke verificatie door </w:t>
      </w:r>
      <w:r w:rsidR="00D0786A">
        <w:rPr>
          <w:rFonts w:ascii="Times New Roman" w:hAnsi="Times New Roman" w:cs="Times New Roman"/>
          <w:sz w:val="24"/>
        </w:rPr>
        <w:t>Opdrachtgever</w:t>
      </w:r>
      <w:r w:rsidRPr="00293CD6">
        <w:rPr>
          <w:rFonts w:ascii="Times New Roman" w:hAnsi="Times New Roman" w:cs="Times New Roman"/>
          <w:sz w:val="24"/>
        </w:rPr>
        <w:t>, dan volgt stap 4 in de beoordeling.</w:t>
      </w:r>
    </w:p>
    <w:p w14:paraId="4E7CAE05" w14:textId="0A1090B0" w:rsidR="00052B4F" w:rsidRPr="00293CD6" w:rsidRDefault="00052B4F" w:rsidP="00052B4F">
      <w:pPr>
        <w:ind w:left="708"/>
        <w:rPr>
          <w:rFonts w:ascii="Times New Roman" w:hAnsi="Times New Roman" w:cs="Times New Roman"/>
          <w:sz w:val="24"/>
        </w:rPr>
      </w:pPr>
    </w:p>
    <w:p w14:paraId="42E01D69" w14:textId="0E7D17CD" w:rsidR="00052B4F" w:rsidRPr="00293CD6" w:rsidRDefault="00052B4F" w:rsidP="001A1371">
      <w:pPr>
        <w:ind w:left="709"/>
        <w:rPr>
          <w:rFonts w:ascii="Times New Roman" w:hAnsi="Times New Roman" w:cs="Times New Roman"/>
          <w:sz w:val="24"/>
        </w:rPr>
      </w:pPr>
      <w:r w:rsidRPr="00293CD6">
        <w:rPr>
          <w:rFonts w:ascii="Times New Roman" w:hAnsi="Times New Roman" w:cs="Times New Roman"/>
          <w:sz w:val="24"/>
        </w:rPr>
        <w:t xml:space="preserve">Als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293CD6">
        <w:rPr>
          <w:rFonts w:ascii="Times New Roman" w:hAnsi="Times New Roman" w:cs="Times New Roman"/>
          <w:sz w:val="24"/>
        </w:rPr>
        <w:t xml:space="preserve"> niet expliciet akkoord is gegaan met de in de overeenkomst genoemde uitvoeringseisen, of als uit een verificatie blijkt dat hij deze niet kan uitvoeren, dan </w:t>
      </w:r>
      <w:r w:rsidR="001A1371">
        <w:rPr>
          <w:rFonts w:ascii="Times New Roman" w:hAnsi="Times New Roman" w:cs="Times New Roman"/>
          <w:sz w:val="24"/>
        </w:rPr>
        <w:t>kan</w:t>
      </w:r>
      <w:r w:rsidRPr="00293CD6">
        <w:rPr>
          <w:rFonts w:ascii="Times New Roman" w:hAnsi="Times New Roman" w:cs="Times New Roman"/>
          <w:sz w:val="24"/>
        </w:rPr>
        <w:t xml:space="preserve"> </w:t>
      </w:r>
      <w:r w:rsidR="00D0786A">
        <w:rPr>
          <w:rFonts w:ascii="Times New Roman" w:hAnsi="Times New Roman" w:cs="Times New Roman"/>
          <w:sz w:val="24"/>
        </w:rPr>
        <w:t>Opdrachtgever</w:t>
      </w:r>
      <w:r w:rsidR="007E4B7C" w:rsidRPr="00293CD6">
        <w:rPr>
          <w:rFonts w:ascii="Times New Roman" w:hAnsi="Times New Roman" w:cs="Times New Roman"/>
          <w:sz w:val="24"/>
        </w:rPr>
        <w:t xml:space="preserve"> de</w:t>
      </w:r>
      <w:r w:rsidRPr="00293CD6">
        <w:rPr>
          <w:rFonts w:ascii="Times New Roman" w:hAnsi="Times New Roman" w:cs="Times New Roman"/>
          <w:sz w:val="24"/>
        </w:rPr>
        <w:t xml:space="preserve"> inschrijving terzijde</w:t>
      </w:r>
      <w:bookmarkStart w:id="140" w:name="_Toc150863982"/>
      <w:bookmarkStart w:id="141" w:name="_Toc163123577"/>
      <w:r w:rsidR="001A1371">
        <w:rPr>
          <w:rFonts w:ascii="Times New Roman" w:hAnsi="Times New Roman" w:cs="Times New Roman"/>
          <w:sz w:val="24"/>
        </w:rPr>
        <w:t xml:space="preserve"> leggen</w:t>
      </w:r>
      <w:r w:rsidRPr="00293CD6">
        <w:rPr>
          <w:rFonts w:ascii="Times New Roman" w:hAnsi="Times New Roman" w:cs="Times New Roman"/>
          <w:sz w:val="24"/>
        </w:rPr>
        <w:t>.</w:t>
      </w:r>
      <w:r w:rsidR="001A1371">
        <w:rPr>
          <w:rFonts w:ascii="Times New Roman" w:hAnsi="Times New Roman" w:cs="Times New Roman"/>
          <w:sz w:val="24"/>
        </w:rPr>
        <w:t xml:space="preserve"> </w:t>
      </w:r>
      <w:r w:rsidRPr="00293CD6">
        <w:rPr>
          <w:rFonts w:ascii="Times New Roman" w:hAnsi="Times New Roman" w:cs="Times New Roman"/>
          <w:sz w:val="24"/>
        </w:rPr>
        <w:t xml:space="preserve">Tegen het besluit tot voorgenomen afwijzing staat vervolgens een rechtsgang open volgens </w:t>
      </w:r>
      <w:hyperlink w:anchor="_Rechtsgang" w:history="1">
        <w:r w:rsidRPr="00293CD6">
          <w:rPr>
            <w:rStyle w:val="Hyperlink"/>
            <w:rFonts w:ascii="Times New Roman" w:hAnsi="Times New Roman" w:cs="Times New Roman"/>
            <w:color w:val="auto"/>
            <w:sz w:val="24"/>
          </w:rPr>
          <w:t>paragraaf 5.8.2</w:t>
        </w:r>
      </w:hyperlink>
      <w:r w:rsidRPr="00293CD6">
        <w:rPr>
          <w:rFonts w:ascii="Times New Roman" w:hAnsi="Times New Roman" w:cs="Times New Roman"/>
          <w:sz w:val="24"/>
        </w:rPr>
        <w:t>.</w:t>
      </w:r>
    </w:p>
    <w:p w14:paraId="2AD52C06" w14:textId="77777777" w:rsidR="00052B4F" w:rsidRPr="005E390B" w:rsidRDefault="00052B4F" w:rsidP="00052B4F">
      <w:bookmarkStart w:id="142" w:name="_Toc165276594"/>
    </w:p>
    <w:bookmarkEnd w:id="140"/>
    <w:bookmarkEnd w:id="141"/>
    <w:bookmarkEnd w:id="142"/>
    <w:p w14:paraId="683B303F" w14:textId="77777777" w:rsidR="00052B4F" w:rsidRPr="005E390B" w:rsidRDefault="00052B4F" w:rsidP="00052B4F">
      <w:pPr>
        <w:ind w:left="708"/>
      </w:pPr>
    </w:p>
    <w:p w14:paraId="41B6D9D3" w14:textId="67B8AA85" w:rsidR="00052B4F" w:rsidRPr="005B5F20" w:rsidRDefault="26E94C0F" w:rsidP="00052B4F">
      <w:pPr>
        <w:pStyle w:val="Kop3"/>
        <w:rPr>
          <w:rFonts w:ascii="Times New Roman" w:hAnsi="Times New Roman" w:cs="Times New Roman"/>
          <w:color w:val="auto"/>
          <w:sz w:val="24"/>
        </w:rPr>
      </w:pPr>
      <w:bookmarkStart w:id="143" w:name="_Toc150863984"/>
      <w:bookmarkStart w:id="144" w:name="_Toc163123579"/>
      <w:bookmarkStart w:id="145" w:name="_Toc165276596"/>
      <w:bookmarkStart w:id="146" w:name="_Toc174715451"/>
      <w:bookmarkStart w:id="147" w:name="_Toc231311598"/>
      <w:r w:rsidRPr="005B5F20">
        <w:rPr>
          <w:rFonts w:ascii="Times New Roman" w:hAnsi="Times New Roman" w:cs="Times New Roman"/>
          <w:color w:val="auto"/>
          <w:sz w:val="24"/>
        </w:rPr>
        <w:t xml:space="preserve">Stap </w:t>
      </w:r>
      <w:r w:rsidR="68F1DA49" w:rsidRPr="005B5F20">
        <w:rPr>
          <w:rFonts w:ascii="Times New Roman" w:hAnsi="Times New Roman" w:cs="Times New Roman"/>
          <w:color w:val="auto"/>
          <w:sz w:val="24"/>
        </w:rPr>
        <w:t>4</w:t>
      </w:r>
      <w:r w:rsidRPr="005B5F20">
        <w:rPr>
          <w:rFonts w:ascii="Times New Roman" w:hAnsi="Times New Roman" w:cs="Times New Roman"/>
          <w:color w:val="auto"/>
          <w:sz w:val="24"/>
        </w:rPr>
        <w:t>: Beoordeling gunningscriteria</w:t>
      </w:r>
      <w:bookmarkEnd w:id="143"/>
      <w:bookmarkEnd w:id="144"/>
      <w:bookmarkEnd w:id="145"/>
      <w:bookmarkEnd w:id="146"/>
      <w:bookmarkEnd w:id="147"/>
    </w:p>
    <w:p w14:paraId="1ECF390A" w14:textId="77777777" w:rsidR="00052B4F" w:rsidRPr="005B5F20" w:rsidRDefault="00052B4F" w:rsidP="00052B4F">
      <w:pPr>
        <w:rPr>
          <w:rFonts w:ascii="Times New Roman" w:hAnsi="Times New Roman" w:cs="Times New Roman"/>
          <w:sz w:val="24"/>
        </w:rPr>
      </w:pPr>
    </w:p>
    <w:p w14:paraId="0ECBEFC1" w14:textId="53EDC8F7" w:rsidR="00052B4F" w:rsidRPr="005B5F20" w:rsidRDefault="00D0786A" w:rsidP="00052B4F">
      <w:pPr>
        <w:ind w:left="708"/>
        <w:rPr>
          <w:rFonts w:ascii="Times New Roman" w:hAnsi="Times New Roman" w:cs="Times New Roman"/>
          <w:sz w:val="24"/>
        </w:rPr>
      </w:pPr>
      <w:r>
        <w:rPr>
          <w:rFonts w:ascii="Times New Roman" w:hAnsi="Times New Roman" w:cs="Times New Roman"/>
          <w:sz w:val="24"/>
        </w:rPr>
        <w:t>Opdrachtgever</w:t>
      </w:r>
      <w:r w:rsidR="00052B4F" w:rsidRPr="005B5F20">
        <w:rPr>
          <w:rFonts w:ascii="Times New Roman" w:hAnsi="Times New Roman" w:cs="Times New Roman"/>
          <w:sz w:val="24"/>
        </w:rPr>
        <w:t xml:space="preserve"> beoordeelt de inschrijving op basis van de </w:t>
      </w:r>
      <w:hyperlink w:anchor="_Gunningscriteria" w:history="1">
        <w:r w:rsidR="00052B4F" w:rsidRPr="005B5F20">
          <w:rPr>
            <w:rStyle w:val="Hyperlink"/>
            <w:rFonts w:ascii="Times New Roman" w:hAnsi="Times New Roman" w:cs="Times New Roman"/>
            <w:color w:val="auto"/>
            <w:sz w:val="24"/>
          </w:rPr>
          <w:t>gunningscriteria in hoofdstuk 4</w:t>
        </w:r>
      </w:hyperlink>
      <w:r w:rsidR="00052B4F" w:rsidRPr="005B5F20">
        <w:rPr>
          <w:rFonts w:ascii="Times New Roman" w:hAnsi="Times New Roman" w:cs="Times New Roman"/>
          <w:sz w:val="24"/>
        </w:rPr>
        <w:t xml:space="preserve">. </w:t>
      </w:r>
    </w:p>
    <w:p w14:paraId="40B97EA7" w14:textId="77777777" w:rsidR="00052B4F" w:rsidRPr="005B5F20" w:rsidRDefault="00052B4F" w:rsidP="00052B4F">
      <w:pPr>
        <w:ind w:left="708"/>
        <w:rPr>
          <w:rFonts w:ascii="Times New Roman" w:hAnsi="Times New Roman" w:cs="Times New Roman"/>
          <w:sz w:val="24"/>
        </w:rPr>
      </w:pPr>
    </w:p>
    <w:p w14:paraId="273CA7B5" w14:textId="0CCFAA92" w:rsidR="00052B4F" w:rsidRPr="005B5F20" w:rsidRDefault="00052B4F" w:rsidP="00052B4F">
      <w:pPr>
        <w:ind w:left="708"/>
        <w:rPr>
          <w:rFonts w:ascii="Times New Roman" w:hAnsi="Times New Roman" w:cs="Times New Roman"/>
          <w:sz w:val="24"/>
        </w:rPr>
      </w:pPr>
      <w:r w:rsidRPr="005B5F20">
        <w:rPr>
          <w:rFonts w:ascii="Times New Roman" w:hAnsi="Times New Roman" w:cs="Times New Roman"/>
          <w:sz w:val="24"/>
        </w:rPr>
        <w:t xml:space="preserve">De beoordelingscommissie van </w:t>
      </w:r>
      <w:r w:rsidR="00D0786A">
        <w:rPr>
          <w:rFonts w:ascii="Times New Roman" w:hAnsi="Times New Roman" w:cs="Times New Roman"/>
          <w:sz w:val="24"/>
        </w:rPr>
        <w:t>Opdrachtgever</w:t>
      </w:r>
      <w:r w:rsidRPr="005B5F20">
        <w:rPr>
          <w:rFonts w:ascii="Times New Roman" w:hAnsi="Times New Roman" w:cs="Times New Roman"/>
          <w:sz w:val="24"/>
        </w:rPr>
        <w:t xml:space="preserve"> beoordeelt de gunningscriteria aan de hand van opgevraagde documenten op de volgende wijze: [</w:t>
      </w:r>
      <w:r w:rsidRPr="005B5F20">
        <w:rPr>
          <w:rFonts w:ascii="Times New Roman" w:hAnsi="Times New Roman" w:cs="Times New Roman"/>
          <w:sz w:val="24"/>
          <w:highlight w:val="lightGray"/>
        </w:rPr>
        <w:t>uitschrijven beoordelingsmethode</w:t>
      </w:r>
      <w:r w:rsidRPr="005B5F20">
        <w:rPr>
          <w:rFonts w:ascii="Times New Roman" w:hAnsi="Times New Roman" w:cs="Times New Roman"/>
          <w:sz w:val="24"/>
        </w:rPr>
        <w:t>].</w:t>
      </w:r>
    </w:p>
    <w:p w14:paraId="5CFA98D4" w14:textId="77777777" w:rsidR="00052B4F" w:rsidRPr="005B5F20" w:rsidRDefault="00052B4F" w:rsidP="00052B4F">
      <w:pPr>
        <w:ind w:left="708"/>
        <w:rPr>
          <w:rFonts w:ascii="Times New Roman" w:hAnsi="Times New Roman" w:cs="Times New Roman"/>
          <w:sz w:val="24"/>
        </w:rPr>
      </w:pPr>
    </w:p>
    <w:p w14:paraId="14C5E133" w14:textId="28A4C53E" w:rsidR="00052B4F" w:rsidRPr="005B5F20" w:rsidRDefault="00052B4F" w:rsidP="00052B4F">
      <w:pPr>
        <w:ind w:left="708"/>
        <w:rPr>
          <w:rFonts w:ascii="Times New Roman" w:hAnsi="Times New Roman" w:cs="Times New Roman"/>
          <w:sz w:val="24"/>
        </w:rPr>
      </w:pPr>
      <w:r w:rsidRPr="005B5F20">
        <w:rPr>
          <w:rFonts w:ascii="Times New Roman" w:hAnsi="Times New Roman" w:cs="Times New Roman"/>
          <w:sz w:val="24"/>
        </w:rPr>
        <w:t xml:space="preserve">Als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5F20">
        <w:rPr>
          <w:rFonts w:ascii="Times New Roman" w:hAnsi="Times New Roman" w:cs="Times New Roman"/>
          <w:sz w:val="24"/>
        </w:rPr>
        <w:t xml:space="preserve"> de economisch meest voordelige inschrijving heeft gedaan en geen bezwaren blijken uit een mogelijke verificatie door </w:t>
      </w:r>
      <w:r w:rsidR="00D0786A">
        <w:rPr>
          <w:rFonts w:ascii="Times New Roman" w:hAnsi="Times New Roman" w:cs="Times New Roman"/>
          <w:sz w:val="24"/>
        </w:rPr>
        <w:t>Opdrachtgever</w:t>
      </w:r>
      <w:r w:rsidRPr="005B5F20">
        <w:rPr>
          <w:rFonts w:ascii="Times New Roman" w:hAnsi="Times New Roman" w:cs="Times New Roman"/>
          <w:sz w:val="24"/>
        </w:rPr>
        <w:t xml:space="preserve">, dan neemt </w:t>
      </w:r>
      <w:r w:rsidR="00D0786A">
        <w:rPr>
          <w:rFonts w:ascii="Times New Roman" w:hAnsi="Times New Roman" w:cs="Times New Roman"/>
          <w:sz w:val="24"/>
        </w:rPr>
        <w:t>Opdrachtgever</w:t>
      </w:r>
      <w:r w:rsidRPr="005B5F20">
        <w:rPr>
          <w:rFonts w:ascii="Times New Roman" w:hAnsi="Times New Roman" w:cs="Times New Roman"/>
          <w:sz w:val="24"/>
        </w:rPr>
        <w:t xml:space="preserve"> het besluit tot voornemen van het sluiten van een (raam)overeenkomst met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5F20">
        <w:rPr>
          <w:rFonts w:ascii="Times New Roman" w:hAnsi="Times New Roman" w:cs="Times New Roman"/>
          <w:sz w:val="24"/>
        </w:rPr>
        <w:t>(s).</w:t>
      </w:r>
    </w:p>
    <w:p w14:paraId="065D0F63" w14:textId="77777777" w:rsidR="00052B4F" w:rsidRPr="005B5F20" w:rsidRDefault="00052B4F" w:rsidP="00052B4F">
      <w:pPr>
        <w:ind w:left="708"/>
        <w:rPr>
          <w:rFonts w:ascii="Times New Roman" w:hAnsi="Times New Roman" w:cs="Times New Roman"/>
          <w:sz w:val="24"/>
        </w:rPr>
      </w:pPr>
    </w:p>
    <w:p w14:paraId="3B2402BC" w14:textId="2B28187B" w:rsidR="00052B4F" w:rsidRPr="005B5F20" w:rsidRDefault="00052B4F" w:rsidP="00052B4F">
      <w:pPr>
        <w:ind w:left="708"/>
        <w:rPr>
          <w:rFonts w:ascii="Times New Roman" w:hAnsi="Times New Roman" w:cs="Times New Roman"/>
          <w:sz w:val="24"/>
        </w:rPr>
      </w:pPr>
      <w:r w:rsidRPr="005B5F20">
        <w:rPr>
          <w:rFonts w:ascii="Times New Roman" w:hAnsi="Times New Roman" w:cs="Times New Roman"/>
          <w:sz w:val="24"/>
        </w:rPr>
        <w:t xml:space="preserve">Als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5F20">
        <w:rPr>
          <w:rFonts w:ascii="Times New Roman" w:hAnsi="Times New Roman" w:cs="Times New Roman"/>
          <w:sz w:val="24"/>
        </w:rPr>
        <w:t xml:space="preserve"> de opdracht niet krijgt gegund, dan wijst </w:t>
      </w:r>
      <w:r w:rsidR="00D0786A">
        <w:rPr>
          <w:rFonts w:ascii="Times New Roman" w:hAnsi="Times New Roman" w:cs="Times New Roman"/>
          <w:sz w:val="24"/>
        </w:rPr>
        <w:t>Opdrachtgever</w:t>
      </w:r>
      <w:r w:rsidRPr="005B5F20">
        <w:rPr>
          <w:rFonts w:ascii="Times New Roman" w:hAnsi="Times New Roman" w:cs="Times New Roman"/>
          <w:sz w:val="24"/>
        </w:rPr>
        <w:t xml:space="preserve"> de inschrijving van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5F20">
        <w:rPr>
          <w:rFonts w:ascii="Times New Roman" w:hAnsi="Times New Roman" w:cs="Times New Roman"/>
          <w:sz w:val="24"/>
        </w:rPr>
        <w:t xml:space="preserve"> af. Tegen het besluit tot voorgenomen afwijzing staat vervolgens een rechtsgang open volgens </w:t>
      </w:r>
      <w:hyperlink w:anchor="_Rechtsgang" w:history="1">
        <w:r w:rsidRPr="005B5F20">
          <w:rPr>
            <w:rStyle w:val="Hyperlink"/>
            <w:rFonts w:ascii="Times New Roman" w:hAnsi="Times New Roman" w:cs="Times New Roman"/>
            <w:color w:val="auto"/>
            <w:sz w:val="24"/>
          </w:rPr>
          <w:t>paragraaf 5.8.2</w:t>
        </w:r>
      </w:hyperlink>
      <w:r w:rsidRPr="005B5F20">
        <w:rPr>
          <w:rFonts w:ascii="Times New Roman" w:hAnsi="Times New Roman" w:cs="Times New Roman"/>
          <w:sz w:val="24"/>
        </w:rPr>
        <w:t>.</w:t>
      </w:r>
    </w:p>
    <w:p w14:paraId="6F89C1DB" w14:textId="77777777" w:rsidR="00052B4F" w:rsidRPr="005E390B" w:rsidRDefault="00052B4F" w:rsidP="00052B4F">
      <w:pPr>
        <w:ind w:left="708"/>
      </w:pPr>
    </w:p>
    <w:p w14:paraId="12DEED6A" w14:textId="77777777" w:rsidR="00052B4F" w:rsidRPr="00AA403D" w:rsidRDefault="26E94C0F" w:rsidP="00052B4F">
      <w:pPr>
        <w:pStyle w:val="Kop3"/>
        <w:rPr>
          <w:rFonts w:ascii="Times New Roman" w:hAnsi="Times New Roman" w:cs="Times New Roman"/>
          <w:color w:val="auto"/>
          <w:sz w:val="24"/>
        </w:rPr>
      </w:pPr>
      <w:bookmarkStart w:id="148" w:name="_Toc150863985"/>
      <w:bookmarkStart w:id="149" w:name="_Toc163123580"/>
      <w:bookmarkStart w:id="150" w:name="_Toc165276597"/>
      <w:bookmarkStart w:id="151" w:name="_Toc174715452"/>
      <w:bookmarkStart w:id="152" w:name="_Toc231311599"/>
      <w:r w:rsidRPr="00AA403D">
        <w:rPr>
          <w:rFonts w:ascii="Times New Roman" w:hAnsi="Times New Roman" w:cs="Times New Roman"/>
          <w:color w:val="auto"/>
          <w:sz w:val="24"/>
        </w:rPr>
        <w:t>Beoordelingscommissie</w:t>
      </w:r>
      <w:bookmarkEnd w:id="148"/>
      <w:bookmarkEnd w:id="149"/>
      <w:bookmarkEnd w:id="150"/>
      <w:bookmarkEnd w:id="151"/>
      <w:bookmarkEnd w:id="152"/>
    </w:p>
    <w:p w14:paraId="0D46C2EB" w14:textId="77777777" w:rsidR="00052B4F" w:rsidRPr="00AA403D" w:rsidRDefault="00052B4F" w:rsidP="00052B4F">
      <w:pPr>
        <w:rPr>
          <w:rFonts w:ascii="Times New Roman" w:hAnsi="Times New Roman" w:cs="Times New Roman"/>
          <w:sz w:val="24"/>
        </w:rPr>
      </w:pPr>
    </w:p>
    <w:p w14:paraId="6EB068D1" w14:textId="3DF637F9" w:rsidR="00052B4F" w:rsidRPr="00AA403D" w:rsidRDefault="00052B4F" w:rsidP="00052B4F">
      <w:pPr>
        <w:ind w:left="708"/>
        <w:rPr>
          <w:rFonts w:ascii="Times New Roman" w:hAnsi="Times New Roman" w:cs="Times New Roman"/>
          <w:sz w:val="24"/>
        </w:rPr>
      </w:pPr>
      <w:r w:rsidRPr="00AA403D">
        <w:rPr>
          <w:rFonts w:ascii="Times New Roman" w:hAnsi="Times New Roman" w:cs="Times New Roman"/>
          <w:sz w:val="24"/>
        </w:rPr>
        <w:t xml:space="preserve">Voor het beoordelen van de inschrijving stelt </w:t>
      </w:r>
      <w:r w:rsidR="00D0786A">
        <w:rPr>
          <w:rFonts w:ascii="Times New Roman" w:hAnsi="Times New Roman" w:cs="Times New Roman"/>
          <w:sz w:val="24"/>
        </w:rPr>
        <w:t>Opdrachtgever</w:t>
      </w:r>
      <w:r w:rsidRPr="00AA403D">
        <w:rPr>
          <w:rFonts w:ascii="Times New Roman" w:hAnsi="Times New Roman" w:cs="Times New Roman"/>
          <w:sz w:val="24"/>
        </w:rPr>
        <w:t xml:space="preserve"> een beoordelingscommissie in. </w:t>
      </w:r>
    </w:p>
    <w:p w14:paraId="00B203A7" w14:textId="77777777" w:rsidR="00052B4F" w:rsidRPr="00AA403D" w:rsidRDefault="00052B4F" w:rsidP="00052B4F">
      <w:pPr>
        <w:ind w:left="708"/>
        <w:rPr>
          <w:rFonts w:ascii="Times New Roman" w:hAnsi="Times New Roman" w:cs="Times New Roman"/>
          <w:sz w:val="24"/>
        </w:rPr>
      </w:pPr>
    </w:p>
    <w:p w14:paraId="4842DC88" w14:textId="77777777" w:rsidR="00052B4F" w:rsidRPr="00AA403D" w:rsidRDefault="00052B4F" w:rsidP="00052B4F">
      <w:pPr>
        <w:ind w:left="708"/>
        <w:rPr>
          <w:rFonts w:ascii="Times New Roman" w:hAnsi="Times New Roman" w:cs="Times New Roman"/>
          <w:sz w:val="24"/>
        </w:rPr>
      </w:pPr>
      <w:r w:rsidRPr="00AA403D">
        <w:rPr>
          <w:rFonts w:ascii="Times New Roman" w:hAnsi="Times New Roman" w:cs="Times New Roman"/>
          <w:sz w:val="24"/>
        </w:rPr>
        <w:t xml:space="preserve">De beoordelingscommissie voert de hiervoor beschreven stappen uit. De beoordelingscommissie bestaat in ieder geval uit: </w:t>
      </w:r>
    </w:p>
    <w:p w14:paraId="48133675" w14:textId="77777777" w:rsidR="00052B4F" w:rsidRPr="00AA403D" w:rsidRDefault="00052B4F" w:rsidP="00052B4F">
      <w:pPr>
        <w:ind w:left="708"/>
        <w:rPr>
          <w:rFonts w:ascii="Times New Roman" w:hAnsi="Times New Roman" w:cs="Times New Roman"/>
          <w:sz w:val="24"/>
        </w:rPr>
      </w:pPr>
    </w:p>
    <w:p w14:paraId="241CFEC5" w14:textId="77777777" w:rsidR="00052B4F" w:rsidRPr="00AA403D" w:rsidRDefault="00052B4F" w:rsidP="00052B4F">
      <w:pPr>
        <w:ind w:left="708"/>
        <w:rPr>
          <w:rFonts w:ascii="Times New Roman" w:hAnsi="Times New Roman" w:cs="Times New Roman"/>
          <w:sz w:val="24"/>
        </w:rPr>
      </w:pPr>
      <w:r w:rsidRPr="00AA403D">
        <w:rPr>
          <w:rFonts w:ascii="Times New Roman" w:hAnsi="Times New Roman" w:cs="Times New Roman"/>
          <w:sz w:val="24"/>
        </w:rPr>
        <w:t>[</w:t>
      </w:r>
      <w:r w:rsidRPr="00AA403D">
        <w:rPr>
          <w:rFonts w:ascii="Times New Roman" w:hAnsi="Times New Roman" w:cs="Times New Roman"/>
          <w:sz w:val="24"/>
          <w:highlight w:val="lightGray"/>
        </w:rPr>
        <w:t>Invoeren functies die deelnemen aan de beoordelingscommissie</w:t>
      </w:r>
      <w:r w:rsidRPr="00AA403D">
        <w:rPr>
          <w:rFonts w:ascii="Times New Roman" w:hAnsi="Times New Roman" w:cs="Times New Roman"/>
          <w:sz w:val="24"/>
        </w:rPr>
        <w:t>].</w:t>
      </w:r>
    </w:p>
    <w:p w14:paraId="0766A45C" w14:textId="77777777" w:rsidR="00052B4F" w:rsidRPr="00AA403D" w:rsidRDefault="00052B4F" w:rsidP="00052B4F">
      <w:pPr>
        <w:ind w:left="708"/>
        <w:rPr>
          <w:rFonts w:ascii="Times New Roman" w:hAnsi="Times New Roman" w:cs="Times New Roman"/>
          <w:sz w:val="24"/>
        </w:rPr>
      </w:pPr>
    </w:p>
    <w:p w14:paraId="07BC1A44" w14:textId="61DEC448" w:rsidR="00052B4F" w:rsidRPr="00AA403D" w:rsidRDefault="00D0786A" w:rsidP="00052B4F">
      <w:pPr>
        <w:ind w:left="708"/>
        <w:rPr>
          <w:rFonts w:ascii="Times New Roman" w:hAnsi="Times New Roman" w:cs="Times New Roman"/>
          <w:sz w:val="24"/>
        </w:rPr>
      </w:pPr>
      <w:r>
        <w:rPr>
          <w:rFonts w:ascii="Times New Roman" w:hAnsi="Times New Roman" w:cs="Times New Roman"/>
          <w:sz w:val="24"/>
        </w:rPr>
        <w:t>Opdrachtgever</w:t>
      </w:r>
      <w:r w:rsidR="00052B4F" w:rsidRPr="00AA403D">
        <w:rPr>
          <w:rFonts w:ascii="Times New Roman" w:hAnsi="Times New Roman" w:cs="Times New Roman"/>
          <w:sz w:val="24"/>
        </w:rPr>
        <w:t xml:space="preserve"> kan indien nodig andere (externe) deskundigen toevoegen aan de commissie.</w:t>
      </w:r>
    </w:p>
    <w:p w14:paraId="5648690F" w14:textId="77777777" w:rsidR="00052B4F" w:rsidRPr="00625139" w:rsidRDefault="00052B4F" w:rsidP="00052B4F">
      <w:pPr>
        <w:rPr>
          <w:rFonts w:ascii="Times New Roman" w:hAnsi="Times New Roman" w:cs="Times New Roman"/>
          <w:sz w:val="28"/>
          <w:szCs w:val="28"/>
        </w:rPr>
      </w:pPr>
    </w:p>
    <w:p w14:paraId="32F353CB" w14:textId="77777777" w:rsidR="00052B4F" w:rsidRPr="00885753" w:rsidRDefault="26E94C0F" w:rsidP="00052B4F">
      <w:pPr>
        <w:pStyle w:val="Kop3"/>
        <w:rPr>
          <w:rFonts w:ascii="Times New Roman" w:hAnsi="Times New Roman" w:cs="Times New Roman"/>
          <w:color w:val="auto"/>
          <w:sz w:val="24"/>
        </w:rPr>
      </w:pPr>
      <w:bookmarkStart w:id="153" w:name="_Toc150863986"/>
      <w:bookmarkStart w:id="154" w:name="_Toc163123581"/>
      <w:bookmarkStart w:id="155" w:name="_Toc165276598"/>
      <w:bookmarkStart w:id="156" w:name="_Toc174715453"/>
      <w:bookmarkStart w:id="157" w:name="_Toc231311600"/>
      <w:r w:rsidRPr="00885753">
        <w:rPr>
          <w:rFonts w:ascii="Times New Roman" w:hAnsi="Times New Roman" w:cs="Times New Roman"/>
          <w:color w:val="auto"/>
          <w:sz w:val="24"/>
        </w:rPr>
        <w:lastRenderedPageBreak/>
        <w:t>Planning</w:t>
      </w:r>
      <w:bookmarkEnd w:id="153"/>
      <w:bookmarkEnd w:id="154"/>
      <w:bookmarkEnd w:id="155"/>
      <w:bookmarkEnd w:id="156"/>
      <w:bookmarkEnd w:id="157"/>
    </w:p>
    <w:p w14:paraId="3BE26970" w14:textId="77777777" w:rsidR="00052B4F" w:rsidRPr="00885753" w:rsidRDefault="00052B4F" w:rsidP="00052B4F">
      <w:pPr>
        <w:rPr>
          <w:rFonts w:ascii="Times New Roman" w:hAnsi="Times New Roman" w:cs="Times New Roman"/>
          <w:sz w:val="24"/>
        </w:rPr>
      </w:pPr>
    </w:p>
    <w:p w14:paraId="3D97C5ED" w14:textId="7EABA2FC" w:rsidR="003C6D27" w:rsidRPr="003C6D27" w:rsidRDefault="003C6D27" w:rsidP="00942AC9">
      <w:pPr>
        <w:ind w:left="567"/>
        <w:rPr>
          <w:rFonts w:ascii="Times New Roman" w:hAnsi="Times New Roman" w:cs="Times New Roman"/>
          <w:sz w:val="24"/>
        </w:rPr>
      </w:pPr>
      <w:r w:rsidRPr="003C6D27">
        <w:rPr>
          <w:rFonts w:ascii="Times New Roman" w:hAnsi="Times New Roman" w:cs="Times New Roman"/>
          <w:sz w:val="24"/>
        </w:rPr>
        <w:t xml:space="preserve">De planning van deze aanbestedingsprocedure staat op </w:t>
      </w:r>
      <w:r w:rsidRPr="003C6D27">
        <w:rPr>
          <w:rFonts w:ascii="Times New Roman" w:hAnsi="Times New Roman" w:cs="Times New Roman"/>
          <w:sz w:val="24"/>
          <w:highlight w:val="lightGray"/>
        </w:rPr>
        <w:t>[vermeld platform of locatie].</w:t>
      </w:r>
      <w:r w:rsidR="00942AC9">
        <w:rPr>
          <w:rFonts w:ascii="Times New Roman" w:hAnsi="Times New Roman" w:cs="Times New Roman"/>
          <w:sz w:val="24"/>
        </w:rPr>
        <w:t xml:space="preserve"> </w:t>
      </w:r>
      <w:r w:rsidRPr="003C6D27">
        <w:rPr>
          <w:rFonts w:ascii="Times New Roman" w:hAnsi="Times New Roman" w:cs="Times New Roman"/>
          <w:sz w:val="24"/>
        </w:rPr>
        <w:t xml:space="preserve">Let op: de planning kan nog veranderen.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3C6D27">
        <w:rPr>
          <w:rFonts w:ascii="Times New Roman" w:hAnsi="Times New Roman" w:cs="Times New Roman"/>
          <w:sz w:val="24"/>
        </w:rPr>
        <w:t>s kunnen hier geen rechten aan ontlenen</w:t>
      </w:r>
      <w:r w:rsidR="00942AC9">
        <w:rPr>
          <w:rFonts w:ascii="Times New Roman" w:hAnsi="Times New Roman" w:cs="Times New Roman"/>
          <w:sz w:val="24"/>
        </w:rPr>
        <w:t>.</w:t>
      </w:r>
    </w:p>
    <w:p w14:paraId="5F232D3D" w14:textId="77777777" w:rsidR="00052B4F" w:rsidRPr="005E390B" w:rsidRDefault="00052B4F" w:rsidP="29D0E9D6">
      <w:pPr>
        <w:rPr>
          <w:highlight w:val="yellow"/>
        </w:rPr>
      </w:pPr>
    </w:p>
    <w:p w14:paraId="638B6216" w14:textId="789AC3B6" w:rsidR="00052B4F" w:rsidRPr="007734A8" w:rsidRDefault="26E94C0F" w:rsidP="00052B4F">
      <w:pPr>
        <w:pStyle w:val="Kop2"/>
        <w:rPr>
          <w:rFonts w:ascii="Times New Roman" w:hAnsi="Times New Roman" w:cs="Times New Roman"/>
          <w:color w:val="auto"/>
          <w:sz w:val="24"/>
          <w:szCs w:val="24"/>
        </w:rPr>
      </w:pPr>
      <w:bookmarkStart w:id="158" w:name="_Toc150863987"/>
      <w:bookmarkStart w:id="159" w:name="_Toc163123582"/>
      <w:bookmarkStart w:id="160" w:name="_Toc165276599"/>
      <w:bookmarkStart w:id="161" w:name="_Toc174715454"/>
      <w:bookmarkStart w:id="162" w:name="_Toc231311601"/>
      <w:r w:rsidRPr="007734A8">
        <w:rPr>
          <w:rFonts w:ascii="Times New Roman" w:hAnsi="Times New Roman" w:cs="Times New Roman"/>
          <w:color w:val="auto"/>
          <w:sz w:val="24"/>
          <w:szCs w:val="24"/>
        </w:rPr>
        <w:t>Aanmelden als hoofdaannemer, combinatie of groepsonderneming</w:t>
      </w:r>
      <w:bookmarkEnd w:id="158"/>
      <w:bookmarkEnd w:id="159"/>
      <w:bookmarkEnd w:id="160"/>
      <w:bookmarkEnd w:id="161"/>
      <w:bookmarkEnd w:id="162"/>
    </w:p>
    <w:p w14:paraId="753ED987" w14:textId="77777777" w:rsidR="00052B4F" w:rsidRPr="007734A8" w:rsidRDefault="00052B4F" w:rsidP="00052B4F">
      <w:pPr>
        <w:rPr>
          <w:rFonts w:ascii="Times New Roman" w:hAnsi="Times New Roman" w:cs="Times New Roman"/>
          <w:sz w:val="24"/>
        </w:rPr>
      </w:pPr>
    </w:p>
    <w:p w14:paraId="072C13B2" w14:textId="2EBB1852" w:rsidR="00052B4F" w:rsidRPr="007734A8" w:rsidRDefault="26E94C0F" w:rsidP="00052B4F">
      <w:pPr>
        <w:pStyle w:val="Kop3"/>
        <w:rPr>
          <w:rFonts w:ascii="Times New Roman" w:hAnsi="Times New Roman" w:cs="Times New Roman"/>
          <w:color w:val="auto"/>
          <w:sz w:val="24"/>
        </w:rPr>
      </w:pPr>
      <w:bookmarkStart w:id="163" w:name="_Toc150863988"/>
      <w:bookmarkStart w:id="164" w:name="_Toc163123583"/>
      <w:bookmarkStart w:id="165" w:name="_Toc165276600"/>
      <w:bookmarkStart w:id="166" w:name="_Toc174715455"/>
      <w:bookmarkStart w:id="167" w:name="_Toc231311602"/>
      <w:r w:rsidRPr="007734A8">
        <w:rPr>
          <w:rFonts w:ascii="Times New Roman" w:hAnsi="Times New Roman" w:cs="Times New Roman"/>
          <w:color w:val="auto"/>
          <w:sz w:val="24"/>
        </w:rPr>
        <w:t>Hoofdaannemer</w:t>
      </w:r>
      <w:bookmarkEnd w:id="163"/>
      <w:bookmarkEnd w:id="164"/>
      <w:bookmarkEnd w:id="165"/>
      <w:bookmarkEnd w:id="166"/>
      <w:bookmarkEnd w:id="167"/>
    </w:p>
    <w:p w14:paraId="40FC4CAF" w14:textId="77777777" w:rsidR="00052B4F" w:rsidRPr="007734A8" w:rsidRDefault="00052B4F" w:rsidP="00052B4F">
      <w:pPr>
        <w:rPr>
          <w:rFonts w:ascii="Times New Roman" w:hAnsi="Times New Roman" w:cs="Times New Roman"/>
          <w:sz w:val="24"/>
        </w:rPr>
      </w:pPr>
    </w:p>
    <w:p w14:paraId="2A16B82E" w14:textId="2C615AEC" w:rsidR="00052B4F" w:rsidRPr="007734A8" w:rsidRDefault="00052B4F" w:rsidP="00052B4F">
      <w:pPr>
        <w:ind w:left="708"/>
        <w:rPr>
          <w:rFonts w:ascii="Times New Roman" w:hAnsi="Times New Roman" w:cs="Times New Roman"/>
          <w:sz w:val="24"/>
        </w:rPr>
      </w:pPr>
      <w:r w:rsidRPr="007734A8">
        <w:rPr>
          <w:rFonts w:ascii="Times New Roman" w:hAnsi="Times New Roman" w:cs="Times New Roman"/>
          <w:sz w:val="24"/>
        </w:rPr>
        <w:t xml:space="preserve">Een hoofdaannemer kan met onderaannemers een </w:t>
      </w:r>
      <w:r w:rsidR="00127279" w:rsidRPr="007734A8">
        <w:rPr>
          <w:rFonts w:ascii="Times New Roman" w:hAnsi="Times New Roman" w:cs="Times New Roman"/>
          <w:sz w:val="24"/>
        </w:rPr>
        <w:t xml:space="preserve">inschrijving </w:t>
      </w:r>
      <w:r w:rsidRPr="007734A8">
        <w:rPr>
          <w:rFonts w:ascii="Times New Roman" w:hAnsi="Times New Roman" w:cs="Times New Roman"/>
          <w:sz w:val="24"/>
        </w:rPr>
        <w:t xml:space="preserve">indienen. </w:t>
      </w:r>
    </w:p>
    <w:p w14:paraId="44A4980C" w14:textId="4EBC0E84" w:rsidR="00052B4F" w:rsidRPr="007734A8" w:rsidRDefault="00052B4F" w:rsidP="00052B4F">
      <w:pPr>
        <w:ind w:left="708"/>
        <w:rPr>
          <w:rFonts w:ascii="Times New Roman" w:hAnsi="Times New Roman" w:cs="Times New Roman"/>
          <w:sz w:val="24"/>
        </w:rPr>
      </w:pPr>
      <w:r w:rsidRPr="007734A8">
        <w:rPr>
          <w:rFonts w:ascii="Times New Roman" w:hAnsi="Times New Roman" w:cs="Times New Roman"/>
          <w:sz w:val="24"/>
        </w:rPr>
        <w:t xml:space="preserve">Als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7734A8">
        <w:rPr>
          <w:rFonts w:ascii="Times New Roman" w:hAnsi="Times New Roman" w:cs="Times New Roman"/>
          <w:sz w:val="24"/>
        </w:rPr>
        <w:t xml:space="preserve"> zich aanmeldt als hoofdaannemer, dient deze de onderaannemers bekend te maken op het Uniform Europees Aanbestedingsdocument (UEA). Daarnaast tekent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7734A8">
        <w:rPr>
          <w:rFonts w:ascii="Times New Roman" w:hAnsi="Times New Roman" w:cs="Times New Roman"/>
          <w:sz w:val="24"/>
        </w:rPr>
        <w:t xml:space="preserve"> met </w:t>
      </w:r>
      <w:r w:rsidR="197D7518" w:rsidRPr="007734A8">
        <w:rPr>
          <w:rFonts w:ascii="Times New Roman" w:hAnsi="Times New Roman" w:cs="Times New Roman"/>
          <w:sz w:val="24"/>
        </w:rPr>
        <w:t>zijn</w:t>
      </w:r>
      <w:r w:rsidR="007F37E6" w:rsidRPr="007734A8">
        <w:rPr>
          <w:rFonts w:ascii="Times New Roman" w:hAnsi="Times New Roman" w:cs="Times New Roman"/>
          <w:sz w:val="24"/>
        </w:rPr>
        <w:t xml:space="preserve"> inschrijving </w:t>
      </w:r>
      <w:r w:rsidRPr="007734A8">
        <w:rPr>
          <w:rFonts w:ascii="Times New Roman" w:hAnsi="Times New Roman" w:cs="Times New Roman"/>
          <w:sz w:val="24"/>
        </w:rPr>
        <w:t xml:space="preserve">voor hoofdelijke aansprakelijkheid voor het uitvoeren van opdrachten bij </w:t>
      </w:r>
      <w:r w:rsidR="46108BA3" w:rsidRPr="007734A8">
        <w:rPr>
          <w:rFonts w:ascii="Times New Roman" w:hAnsi="Times New Roman" w:cs="Times New Roman"/>
          <w:sz w:val="24"/>
        </w:rPr>
        <w:t>gunning</w:t>
      </w:r>
      <w:r w:rsidRPr="007734A8">
        <w:rPr>
          <w:rFonts w:ascii="Times New Roman" w:hAnsi="Times New Roman" w:cs="Times New Roman"/>
          <w:sz w:val="24"/>
        </w:rPr>
        <w:t xml:space="preserve">. Ook de onderaannemers tekenen met het indienen van </w:t>
      </w:r>
      <w:r w:rsidR="54DB2ADE" w:rsidRPr="007734A8">
        <w:rPr>
          <w:rFonts w:ascii="Times New Roman" w:hAnsi="Times New Roman" w:cs="Times New Roman"/>
          <w:sz w:val="24"/>
        </w:rPr>
        <w:t>de</w:t>
      </w:r>
      <w:r w:rsidR="0027202B" w:rsidRPr="007734A8">
        <w:rPr>
          <w:rFonts w:ascii="Times New Roman" w:hAnsi="Times New Roman" w:cs="Times New Roman"/>
          <w:sz w:val="24"/>
        </w:rPr>
        <w:t xml:space="preserve"> inschrijving </w:t>
      </w:r>
      <w:r w:rsidRPr="007734A8">
        <w:rPr>
          <w:rFonts w:ascii="Times New Roman" w:hAnsi="Times New Roman" w:cs="Times New Roman"/>
          <w:sz w:val="24"/>
        </w:rPr>
        <w:t>voor hoofdelijke aansprakelijkheid voor de door de onderaannemers uit te voeren werkzaamheden.</w:t>
      </w:r>
    </w:p>
    <w:p w14:paraId="7969EE4E" w14:textId="77777777" w:rsidR="00052B4F" w:rsidRPr="007734A8" w:rsidRDefault="00052B4F" w:rsidP="00052B4F">
      <w:pPr>
        <w:ind w:left="708"/>
        <w:rPr>
          <w:rFonts w:ascii="Times New Roman" w:hAnsi="Times New Roman" w:cs="Times New Roman"/>
          <w:sz w:val="24"/>
        </w:rPr>
      </w:pPr>
    </w:p>
    <w:p w14:paraId="37F9A623" w14:textId="04D2A70C" w:rsidR="00052B4F" w:rsidRPr="007734A8" w:rsidRDefault="00052B4F" w:rsidP="59E229A6">
      <w:pPr>
        <w:ind w:left="708"/>
        <w:rPr>
          <w:rFonts w:ascii="Times New Roman" w:hAnsi="Times New Roman" w:cs="Times New Roman"/>
          <w:sz w:val="24"/>
        </w:rPr>
      </w:pPr>
      <w:r w:rsidRPr="007734A8">
        <w:rPr>
          <w:rFonts w:ascii="Times New Roman" w:hAnsi="Times New Roman" w:cs="Times New Roman"/>
          <w:sz w:val="24"/>
        </w:rPr>
        <w:t xml:space="preserve">De hoofdaannemer kan op het UEA aangeven of hij gebruikmaakt van één of meer van de opgevoerde onderaannemers om te voldoen aan één of meer </w:t>
      </w:r>
      <w:r w:rsidR="00C65614" w:rsidRPr="007734A8">
        <w:rPr>
          <w:rFonts w:ascii="Times New Roman" w:hAnsi="Times New Roman" w:cs="Times New Roman"/>
          <w:sz w:val="24"/>
        </w:rPr>
        <w:t>geschiktheidseisen</w:t>
      </w:r>
      <w:r w:rsidRPr="007734A8">
        <w:rPr>
          <w:rFonts w:ascii="Times New Roman" w:hAnsi="Times New Roman" w:cs="Times New Roman"/>
          <w:sz w:val="24"/>
        </w:rPr>
        <w:t>.</w:t>
      </w:r>
      <w:r w:rsidR="00FE0BF7">
        <w:rPr>
          <w:rFonts w:ascii="Times New Roman" w:hAnsi="Times New Roman" w:cs="Times New Roman"/>
          <w:sz w:val="24"/>
        </w:rPr>
        <w:t xml:space="preserve"> </w:t>
      </w:r>
      <w:r w:rsidRPr="007734A8">
        <w:rPr>
          <w:rFonts w:ascii="Times New Roman" w:hAnsi="Times New Roman" w:cs="Times New Roman"/>
          <w:sz w:val="24"/>
        </w:rPr>
        <w:t xml:space="preserve">Het is alleen mogelijk onderaannemers toe te voegen ná het indienen van </w:t>
      </w:r>
      <w:r w:rsidR="5C2EF12A" w:rsidRPr="007734A8">
        <w:rPr>
          <w:rFonts w:ascii="Times New Roman" w:hAnsi="Times New Roman" w:cs="Times New Roman"/>
          <w:sz w:val="24"/>
        </w:rPr>
        <w:t>de</w:t>
      </w:r>
      <w:r w:rsidR="00E13C1E" w:rsidRPr="007734A8">
        <w:rPr>
          <w:rFonts w:ascii="Times New Roman" w:hAnsi="Times New Roman" w:cs="Times New Roman"/>
          <w:sz w:val="24"/>
        </w:rPr>
        <w:t xml:space="preserve"> inschrijving </w:t>
      </w:r>
      <w:r w:rsidRPr="007734A8">
        <w:rPr>
          <w:rFonts w:ascii="Times New Roman" w:hAnsi="Times New Roman" w:cs="Times New Roman"/>
          <w:sz w:val="24"/>
        </w:rPr>
        <w:t xml:space="preserve">als </w:t>
      </w:r>
      <w:r w:rsidR="00D0786A">
        <w:rPr>
          <w:rFonts w:ascii="Times New Roman" w:hAnsi="Times New Roman" w:cs="Times New Roman"/>
          <w:sz w:val="24"/>
        </w:rPr>
        <w:t>Opdrachtgever</w:t>
      </w:r>
      <w:r w:rsidRPr="007734A8">
        <w:rPr>
          <w:rFonts w:ascii="Times New Roman" w:hAnsi="Times New Roman" w:cs="Times New Roman"/>
          <w:sz w:val="24"/>
        </w:rPr>
        <w:t xml:space="preserve"> daarmee schriftelijk akkoord is en als wet- en regelgeving zich daartegen niet verzetten.</w:t>
      </w:r>
    </w:p>
    <w:p w14:paraId="7F67656D" w14:textId="77777777" w:rsidR="00052B4F" w:rsidRPr="007734A8" w:rsidRDefault="00052B4F" w:rsidP="00052B4F">
      <w:pPr>
        <w:ind w:left="708"/>
        <w:rPr>
          <w:rFonts w:ascii="Times New Roman" w:hAnsi="Times New Roman" w:cs="Times New Roman"/>
          <w:sz w:val="24"/>
        </w:rPr>
      </w:pPr>
    </w:p>
    <w:p w14:paraId="088CB416" w14:textId="07C150F9" w:rsidR="00052B4F" w:rsidRPr="007734A8" w:rsidRDefault="00052B4F" w:rsidP="00052B4F">
      <w:pPr>
        <w:ind w:left="708"/>
        <w:rPr>
          <w:rFonts w:ascii="Times New Roman" w:hAnsi="Times New Roman" w:cs="Times New Roman"/>
          <w:sz w:val="24"/>
        </w:rPr>
      </w:pPr>
      <w:r w:rsidRPr="007734A8">
        <w:rPr>
          <w:rFonts w:ascii="Times New Roman" w:hAnsi="Times New Roman" w:cs="Times New Roman"/>
          <w:sz w:val="24"/>
        </w:rPr>
        <w:t xml:space="preserve">Wanneer een hoofdaannemer zich aanmeldt met onderaannemers, dient de hoofdaannemer alle gevraagde documenten en bewijsstukken aan te kunnen leveren. De onderaannemers leggen in ieder geval een </w:t>
      </w:r>
      <w:r w:rsidR="00C53683">
        <w:rPr>
          <w:rFonts w:ascii="Times New Roman" w:hAnsi="Times New Roman" w:cs="Times New Roman"/>
          <w:sz w:val="24"/>
        </w:rPr>
        <w:t xml:space="preserve">UEA en een </w:t>
      </w:r>
      <w:r w:rsidRPr="007734A8">
        <w:rPr>
          <w:rFonts w:ascii="Times New Roman" w:hAnsi="Times New Roman" w:cs="Times New Roman"/>
          <w:sz w:val="24"/>
        </w:rPr>
        <w:t xml:space="preserve">zogenaamde gedragsverklaring aanbesteden over. </w:t>
      </w:r>
      <w:r w:rsidR="00D0786A">
        <w:rPr>
          <w:rFonts w:ascii="Times New Roman" w:hAnsi="Times New Roman" w:cs="Times New Roman"/>
          <w:sz w:val="24"/>
        </w:rPr>
        <w:t>Opdrachtgever</w:t>
      </w:r>
      <w:r w:rsidRPr="007734A8">
        <w:rPr>
          <w:rFonts w:ascii="Times New Roman" w:hAnsi="Times New Roman" w:cs="Times New Roman"/>
          <w:sz w:val="24"/>
        </w:rPr>
        <w:t xml:space="preserve"> laat geen onderaannemers toe die geen </w:t>
      </w:r>
      <w:r w:rsidR="00C53683">
        <w:rPr>
          <w:rFonts w:ascii="Times New Roman" w:hAnsi="Times New Roman" w:cs="Times New Roman"/>
          <w:sz w:val="24"/>
        </w:rPr>
        <w:t xml:space="preserve">UEA en </w:t>
      </w:r>
      <w:r w:rsidRPr="007734A8">
        <w:rPr>
          <w:rFonts w:ascii="Times New Roman" w:hAnsi="Times New Roman" w:cs="Times New Roman"/>
          <w:sz w:val="24"/>
        </w:rPr>
        <w:t>gedragsverklaring aanbesteden overleggen</w:t>
      </w:r>
      <w:r w:rsidR="1ABE3117" w:rsidRPr="007734A8">
        <w:rPr>
          <w:rFonts w:ascii="Times New Roman" w:hAnsi="Times New Roman" w:cs="Times New Roman"/>
          <w:sz w:val="24"/>
        </w:rPr>
        <w:t>.</w:t>
      </w:r>
    </w:p>
    <w:p w14:paraId="18E55935" w14:textId="77777777" w:rsidR="00052B4F" w:rsidRPr="007734A8" w:rsidRDefault="00052B4F" w:rsidP="00052B4F">
      <w:pPr>
        <w:rPr>
          <w:rFonts w:ascii="Times New Roman" w:hAnsi="Times New Roman" w:cs="Times New Roman"/>
          <w:sz w:val="24"/>
        </w:rPr>
      </w:pPr>
    </w:p>
    <w:p w14:paraId="319BF5FC" w14:textId="77777777" w:rsidR="00052B4F" w:rsidRPr="005B67BD" w:rsidRDefault="26E94C0F" w:rsidP="00052B4F">
      <w:pPr>
        <w:pStyle w:val="Kop3"/>
        <w:rPr>
          <w:rFonts w:ascii="Times New Roman" w:hAnsi="Times New Roman" w:cs="Times New Roman"/>
          <w:color w:val="auto"/>
          <w:sz w:val="24"/>
        </w:rPr>
      </w:pPr>
      <w:bookmarkStart w:id="168" w:name="_Toc150863989"/>
      <w:bookmarkStart w:id="169" w:name="_Toc163123584"/>
      <w:bookmarkStart w:id="170" w:name="_Toc165276601"/>
      <w:bookmarkStart w:id="171" w:name="_Toc174715456"/>
      <w:bookmarkStart w:id="172" w:name="_Toc231311603"/>
      <w:r w:rsidRPr="005B67BD">
        <w:rPr>
          <w:rFonts w:ascii="Times New Roman" w:hAnsi="Times New Roman" w:cs="Times New Roman"/>
          <w:color w:val="auto"/>
          <w:sz w:val="24"/>
        </w:rPr>
        <w:t>Combinatie</w:t>
      </w:r>
      <w:bookmarkEnd w:id="168"/>
      <w:bookmarkEnd w:id="169"/>
      <w:bookmarkEnd w:id="170"/>
      <w:bookmarkEnd w:id="171"/>
      <w:bookmarkEnd w:id="172"/>
    </w:p>
    <w:p w14:paraId="47389312" w14:textId="77777777" w:rsidR="00052B4F" w:rsidRPr="005B67BD" w:rsidRDefault="00052B4F" w:rsidP="00052B4F">
      <w:pPr>
        <w:rPr>
          <w:rFonts w:ascii="Times New Roman" w:hAnsi="Times New Roman" w:cs="Times New Roman"/>
          <w:sz w:val="24"/>
        </w:rPr>
      </w:pPr>
    </w:p>
    <w:p w14:paraId="606F012A" w14:textId="3CC900B6" w:rsidR="00052B4F" w:rsidRPr="005B67BD" w:rsidRDefault="00052B4F" w:rsidP="00052B4F">
      <w:pPr>
        <w:ind w:left="708"/>
        <w:rPr>
          <w:rFonts w:ascii="Times New Roman" w:hAnsi="Times New Roman" w:cs="Times New Roman"/>
          <w:sz w:val="24"/>
        </w:rPr>
      </w:pPr>
      <w:r w:rsidRPr="005B67BD">
        <w:rPr>
          <w:rFonts w:ascii="Times New Roman" w:hAnsi="Times New Roman" w:cs="Times New Roman"/>
          <w:sz w:val="24"/>
        </w:rPr>
        <w:t xml:space="preserve">De situatie kan zich voordoen dat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67BD">
        <w:rPr>
          <w:rFonts w:ascii="Times New Roman" w:hAnsi="Times New Roman" w:cs="Times New Roman"/>
          <w:sz w:val="24"/>
        </w:rPr>
        <w:t xml:space="preserve"> niet zelfstandig opdrachten kan of wil uitvoeren. </w:t>
      </w:r>
      <w:r w:rsidR="000D77CE">
        <w:rPr>
          <w:rFonts w:ascii="Times New Roman" w:hAnsi="Times New Roman" w:cs="Times New Roman"/>
          <w:sz w:val="24"/>
        </w:rPr>
        <w:t xml:space="preserve">Dan kunt u samen met anderen als </w:t>
      </w:r>
      <w:r w:rsidR="000D77CE" w:rsidRPr="000D491C">
        <w:rPr>
          <w:rFonts w:ascii="Times New Roman" w:hAnsi="Times New Roman" w:cs="Times New Roman"/>
          <w:sz w:val="24"/>
        </w:rPr>
        <w:t>combinatie</w:t>
      </w:r>
      <w:r w:rsidR="000D77CE">
        <w:rPr>
          <w:rFonts w:ascii="Times New Roman" w:hAnsi="Times New Roman" w:cs="Times New Roman"/>
          <w:sz w:val="24"/>
        </w:rPr>
        <w:t xml:space="preserve"> meedoen aan de aanbestedingsprocedure. </w:t>
      </w:r>
      <w:r w:rsidR="00D0786A">
        <w:rPr>
          <w:rFonts w:ascii="Times New Roman" w:hAnsi="Times New Roman" w:cs="Times New Roman"/>
          <w:sz w:val="24"/>
        </w:rPr>
        <w:t>Opdrachtgever</w:t>
      </w:r>
      <w:r w:rsidRPr="005B67BD">
        <w:rPr>
          <w:rFonts w:ascii="Times New Roman" w:hAnsi="Times New Roman" w:cs="Times New Roman"/>
          <w:sz w:val="24"/>
        </w:rPr>
        <w:t xml:space="preserve"> beoordeelt een combinatie van twee of meer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67BD">
        <w:rPr>
          <w:rFonts w:ascii="Times New Roman" w:hAnsi="Times New Roman" w:cs="Times New Roman"/>
          <w:sz w:val="24"/>
        </w:rPr>
        <w:t xml:space="preserve">s die zich aanmelden als één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67BD">
        <w:rPr>
          <w:rFonts w:ascii="Times New Roman" w:hAnsi="Times New Roman" w:cs="Times New Roman"/>
          <w:sz w:val="24"/>
        </w:rPr>
        <w:t>. De combinatie dient daarom een zogenaamde penvoerder te hebben die door de andere leden van de combinatie onherroepelijk en onvoorwaardelijk is gemachtigd hen te vertegenwoordigen. De combinatie moet na toelating en het sluiten van een overeenkomst</w:t>
      </w:r>
      <w:r w:rsidR="00A758B7" w:rsidRPr="005B67BD">
        <w:rPr>
          <w:rFonts w:ascii="Times New Roman" w:hAnsi="Times New Roman" w:cs="Times New Roman"/>
          <w:sz w:val="24"/>
        </w:rPr>
        <w:t xml:space="preserve">, maar vóór uitvoering van </w:t>
      </w:r>
      <w:r w:rsidR="002C5BCD" w:rsidRPr="005B67BD">
        <w:rPr>
          <w:rFonts w:ascii="Times New Roman" w:hAnsi="Times New Roman" w:cs="Times New Roman"/>
          <w:sz w:val="24"/>
        </w:rPr>
        <w:t>een</w:t>
      </w:r>
      <w:r w:rsidR="00A758B7" w:rsidRPr="005B67BD">
        <w:rPr>
          <w:rFonts w:ascii="Times New Roman" w:hAnsi="Times New Roman" w:cs="Times New Roman"/>
          <w:sz w:val="24"/>
        </w:rPr>
        <w:t xml:space="preserve"> overeenkomst </w:t>
      </w:r>
      <w:r w:rsidRPr="005B67BD">
        <w:rPr>
          <w:rFonts w:ascii="Times New Roman" w:hAnsi="Times New Roman" w:cs="Times New Roman"/>
          <w:sz w:val="24"/>
        </w:rPr>
        <w:t>hoofdelijke aansprakelijkheid garanderen, bijvoorbeeld door de oprichting van een Vennootschap onder Firma.</w:t>
      </w:r>
    </w:p>
    <w:p w14:paraId="1D8C8A1E" w14:textId="77777777" w:rsidR="00052B4F" w:rsidRPr="005B67BD" w:rsidRDefault="00052B4F" w:rsidP="00052B4F">
      <w:pPr>
        <w:ind w:left="708"/>
        <w:rPr>
          <w:rFonts w:ascii="Times New Roman" w:hAnsi="Times New Roman" w:cs="Times New Roman"/>
          <w:sz w:val="24"/>
        </w:rPr>
      </w:pPr>
    </w:p>
    <w:p w14:paraId="339B5CEB" w14:textId="6C44C661" w:rsidR="00052B4F" w:rsidRPr="005B67BD" w:rsidRDefault="00052B4F" w:rsidP="00052B4F">
      <w:pPr>
        <w:ind w:left="708"/>
        <w:rPr>
          <w:rFonts w:ascii="Times New Roman" w:hAnsi="Times New Roman" w:cs="Times New Roman"/>
          <w:sz w:val="24"/>
        </w:rPr>
      </w:pPr>
      <w:r w:rsidRPr="005B67BD">
        <w:rPr>
          <w:rFonts w:ascii="Times New Roman" w:hAnsi="Times New Roman" w:cs="Times New Roman"/>
          <w:sz w:val="24"/>
        </w:rPr>
        <w:t>Het is alleen mogelijk een combinatie te vormen ná het indienen van</w:t>
      </w:r>
      <w:r w:rsidR="41A701F7" w:rsidRPr="005B67BD">
        <w:rPr>
          <w:rFonts w:ascii="Times New Roman" w:hAnsi="Times New Roman" w:cs="Times New Roman"/>
          <w:sz w:val="24"/>
        </w:rPr>
        <w:t xml:space="preserve"> de i</w:t>
      </w:r>
      <w:r w:rsidR="00D3482D" w:rsidRPr="005B67BD">
        <w:rPr>
          <w:rFonts w:ascii="Times New Roman" w:hAnsi="Times New Roman" w:cs="Times New Roman"/>
          <w:sz w:val="24"/>
        </w:rPr>
        <w:t xml:space="preserve">nschrijving </w:t>
      </w:r>
      <w:r w:rsidRPr="005B67BD">
        <w:rPr>
          <w:rFonts w:ascii="Times New Roman" w:hAnsi="Times New Roman" w:cs="Times New Roman"/>
          <w:sz w:val="24"/>
        </w:rPr>
        <w:t xml:space="preserve">als </w:t>
      </w:r>
      <w:r w:rsidR="00D0786A">
        <w:rPr>
          <w:rFonts w:ascii="Times New Roman" w:hAnsi="Times New Roman" w:cs="Times New Roman"/>
          <w:sz w:val="24"/>
        </w:rPr>
        <w:t>Opdrachtgever</w:t>
      </w:r>
      <w:r w:rsidRPr="005B67BD">
        <w:rPr>
          <w:rFonts w:ascii="Times New Roman" w:hAnsi="Times New Roman" w:cs="Times New Roman"/>
          <w:sz w:val="24"/>
        </w:rPr>
        <w:t xml:space="preserve"> daarmee schriftelijk akkoord is en als wet- en regelgeving zich daartegen niet verzetten.</w:t>
      </w:r>
    </w:p>
    <w:p w14:paraId="6A4869CD" w14:textId="77777777" w:rsidR="00052B4F" w:rsidRPr="005B67BD" w:rsidRDefault="00052B4F" w:rsidP="00052B4F">
      <w:pPr>
        <w:ind w:left="708"/>
        <w:rPr>
          <w:rFonts w:ascii="Times New Roman" w:hAnsi="Times New Roman" w:cs="Times New Roman"/>
          <w:sz w:val="24"/>
        </w:rPr>
      </w:pPr>
    </w:p>
    <w:p w14:paraId="770FD3C8" w14:textId="0B35B6EE" w:rsidR="00052B4F" w:rsidRPr="005B67BD" w:rsidRDefault="00052B4F" w:rsidP="00052B4F">
      <w:pPr>
        <w:ind w:left="708"/>
        <w:rPr>
          <w:rFonts w:ascii="Times New Roman" w:hAnsi="Times New Roman" w:cs="Times New Roman"/>
          <w:sz w:val="24"/>
        </w:rPr>
      </w:pPr>
      <w:r w:rsidRPr="005B67BD">
        <w:rPr>
          <w:rFonts w:ascii="Times New Roman" w:hAnsi="Times New Roman" w:cs="Times New Roman"/>
          <w:sz w:val="24"/>
        </w:rPr>
        <w:t xml:space="preserve">Wanneer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5B67BD">
        <w:rPr>
          <w:rFonts w:ascii="Times New Roman" w:hAnsi="Times New Roman" w:cs="Times New Roman"/>
          <w:sz w:val="24"/>
        </w:rPr>
        <w:t xml:space="preserve">s zich als combinatie aanmelden, dienen alle leden van de combinatie afzonderlijk de gevraagde documenten te overleggen genoemd in </w:t>
      </w:r>
      <w:hyperlink w:anchor="_Uitsluitingsgronden" w:history="1">
        <w:r w:rsidRPr="005B67BD">
          <w:rPr>
            <w:rStyle w:val="Hyperlink"/>
            <w:rFonts w:ascii="Times New Roman" w:hAnsi="Times New Roman" w:cs="Times New Roman"/>
            <w:color w:val="auto"/>
            <w:sz w:val="24"/>
          </w:rPr>
          <w:t>paragraaf 3.</w:t>
        </w:r>
        <w:r w:rsidR="00102D93" w:rsidRPr="005B67BD">
          <w:rPr>
            <w:rStyle w:val="Hyperlink"/>
            <w:rFonts w:ascii="Times New Roman" w:hAnsi="Times New Roman" w:cs="Times New Roman"/>
            <w:color w:val="auto"/>
            <w:sz w:val="24"/>
          </w:rPr>
          <w:t>3</w:t>
        </w:r>
      </w:hyperlink>
      <w:r w:rsidRPr="005B67BD">
        <w:rPr>
          <w:rFonts w:ascii="Times New Roman" w:hAnsi="Times New Roman" w:cs="Times New Roman"/>
          <w:sz w:val="24"/>
        </w:rPr>
        <w:t xml:space="preserve"> (uitsluitingsgronden). De overige documenten mogen zij gezamenlijk overleggen.</w:t>
      </w:r>
    </w:p>
    <w:p w14:paraId="353C9897" w14:textId="3D76C1A4" w:rsidR="00102D93" w:rsidRDefault="00102D93">
      <w:pPr>
        <w:spacing w:line="240" w:lineRule="auto"/>
      </w:pPr>
    </w:p>
    <w:p w14:paraId="70B6B949" w14:textId="77777777" w:rsidR="00052B4F" w:rsidRPr="00CF5B9B" w:rsidRDefault="26E94C0F" w:rsidP="00052B4F">
      <w:pPr>
        <w:pStyle w:val="Kop3"/>
        <w:rPr>
          <w:rFonts w:ascii="Times New Roman" w:hAnsi="Times New Roman" w:cs="Times New Roman"/>
          <w:color w:val="auto"/>
          <w:sz w:val="24"/>
        </w:rPr>
      </w:pPr>
      <w:bookmarkStart w:id="173" w:name="_Toc183085880"/>
      <w:bookmarkStart w:id="174" w:name="_Toc183771688"/>
      <w:bookmarkStart w:id="175" w:name="_Toc150863990"/>
      <w:bookmarkStart w:id="176" w:name="_Toc163123585"/>
      <w:bookmarkStart w:id="177" w:name="_Toc165276602"/>
      <w:bookmarkStart w:id="178" w:name="_Toc174715457"/>
      <w:bookmarkStart w:id="179" w:name="_Toc231311604"/>
      <w:bookmarkEnd w:id="173"/>
      <w:bookmarkEnd w:id="174"/>
      <w:r w:rsidRPr="00CF5B9B">
        <w:rPr>
          <w:rFonts w:ascii="Times New Roman" w:hAnsi="Times New Roman" w:cs="Times New Roman"/>
          <w:color w:val="auto"/>
          <w:sz w:val="24"/>
        </w:rPr>
        <w:t>Groepsonderneming</w:t>
      </w:r>
      <w:bookmarkEnd w:id="175"/>
      <w:bookmarkEnd w:id="176"/>
      <w:bookmarkEnd w:id="177"/>
      <w:bookmarkEnd w:id="178"/>
      <w:bookmarkEnd w:id="179"/>
    </w:p>
    <w:p w14:paraId="2CEF1CF5" w14:textId="77777777" w:rsidR="00052B4F" w:rsidRPr="00CF5B9B" w:rsidRDefault="00052B4F" w:rsidP="00052B4F">
      <w:pPr>
        <w:rPr>
          <w:rFonts w:ascii="Times New Roman" w:hAnsi="Times New Roman" w:cs="Times New Roman"/>
          <w:sz w:val="24"/>
        </w:rPr>
      </w:pPr>
    </w:p>
    <w:p w14:paraId="6C36AB28" w14:textId="7DACA331" w:rsidR="00052B4F" w:rsidRDefault="00B1392C" w:rsidP="00052B4F">
      <w:pPr>
        <w:ind w:left="708"/>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CF5B9B">
        <w:rPr>
          <w:rFonts w:ascii="Times New Roman" w:hAnsi="Times New Roman" w:cs="Times New Roman"/>
          <w:sz w:val="24"/>
        </w:rPr>
        <w:t xml:space="preserve">s die als rechtspersoon onderdeel uitmaken van een groep, kunnen alleen een inschrijving indienen met een eigen verklaring van de moedervennootschap dat deze eventuele schulden van de </w:t>
      </w: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CF5B9B">
        <w:rPr>
          <w:rFonts w:ascii="Times New Roman" w:hAnsi="Times New Roman" w:cs="Times New Roman"/>
          <w:sz w:val="24"/>
        </w:rPr>
        <w:t xml:space="preserve"> afdekt gedurende de looptijd van de overeenkomst. Dat wil zeggen dat de moedervennootschap ook hoofdelijk aansprakelijk is bij de uitvoering van de overeenkomst. In het geval van consolidatie van jaarrekeningen kan de </w:t>
      </w: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CF5B9B">
        <w:rPr>
          <w:rFonts w:ascii="Times New Roman" w:hAnsi="Times New Roman" w:cs="Times New Roman"/>
          <w:sz w:val="24"/>
        </w:rPr>
        <w:t xml:space="preserve"> in plaats van een eigen verklaring een zogenaamde 403-verklaring overleggen.</w:t>
      </w:r>
    </w:p>
    <w:p w14:paraId="53686682" w14:textId="77777777" w:rsidR="00771A13" w:rsidRDefault="00771A13" w:rsidP="00052B4F">
      <w:pPr>
        <w:ind w:left="708"/>
        <w:rPr>
          <w:rFonts w:ascii="Times New Roman" w:hAnsi="Times New Roman" w:cs="Times New Roman"/>
          <w:sz w:val="24"/>
        </w:rPr>
      </w:pPr>
    </w:p>
    <w:p w14:paraId="690DD0C4" w14:textId="0E561243" w:rsidR="00771A13" w:rsidRPr="006B6360" w:rsidRDefault="00771A13" w:rsidP="00771A13">
      <w:pPr>
        <w:ind w:left="708"/>
        <w:rPr>
          <w:rFonts w:ascii="Times New Roman" w:hAnsi="Times New Roman" w:cs="Times New Roman"/>
          <w:sz w:val="24"/>
        </w:rPr>
      </w:pPr>
      <w:r>
        <w:rPr>
          <w:rFonts w:ascii="Times New Roman" w:hAnsi="Times New Roman" w:cs="Times New Roman"/>
          <w:sz w:val="24"/>
        </w:rPr>
        <w:t>Het is slechts één onderneming van een groepsonderneming toegestaan om een inschrijving in te dienen voor deze aanbesteding. Indien meerdere ondernemingen uit één groepsonderneming zich inschrijven, dan worden deze inschrijvingen allen terzijde gelegd.</w:t>
      </w:r>
    </w:p>
    <w:p w14:paraId="6CA3F57E" w14:textId="77777777" w:rsidR="00771A13" w:rsidRPr="00CF5B9B" w:rsidRDefault="00771A13" w:rsidP="00052B4F">
      <w:pPr>
        <w:ind w:left="708"/>
        <w:rPr>
          <w:rFonts w:ascii="Times New Roman" w:hAnsi="Times New Roman" w:cs="Times New Roman"/>
          <w:sz w:val="24"/>
        </w:rPr>
      </w:pPr>
    </w:p>
    <w:p w14:paraId="08511AAA" w14:textId="77777777" w:rsidR="00052B4F" w:rsidRPr="005E390B" w:rsidRDefault="00052B4F" w:rsidP="00052B4F"/>
    <w:p w14:paraId="2A78AC6C" w14:textId="18EE6A2E" w:rsidR="00052B4F" w:rsidRPr="00353365" w:rsidRDefault="26E94C0F" w:rsidP="00052B4F">
      <w:pPr>
        <w:pStyle w:val="Kop2"/>
        <w:rPr>
          <w:rFonts w:ascii="Times New Roman" w:hAnsi="Times New Roman" w:cs="Times New Roman"/>
          <w:color w:val="auto"/>
          <w:sz w:val="24"/>
          <w:szCs w:val="24"/>
        </w:rPr>
      </w:pPr>
      <w:bookmarkStart w:id="180" w:name="_Toc150863991"/>
      <w:bookmarkStart w:id="181" w:name="_Toc163123586"/>
      <w:bookmarkStart w:id="182" w:name="_Toc165276603"/>
      <w:bookmarkStart w:id="183" w:name="_Toc174715458"/>
      <w:bookmarkStart w:id="184" w:name="_Toc231311605"/>
      <w:r w:rsidRPr="00353365">
        <w:rPr>
          <w:rFonts w:ascii="Times New Roman" w:hAnsi="Times New Roman" w:cs="Times New Roman"/>
          <w:color w:val="auto"/>
          <w:sz w:val="24"/>
          <w:szCs w:val="24"/>
        </w:rPr>
        <w:t xml:space="preserve">Vragen over de procedure </w:t>
      </w:r>
      <w:r w:rsidR="6FF9A856" w:rsidRPr="00353365">
        <w:rPr>
          <w:rFonts w:ascii="Times New Roman" w:hAnsi="Times New Roman" w:cs="Times New Roman"/>
          <w:color w:val="auto"/>
          <w:sz w:val="24"/>
          <w:szCs w:val="24"/>
        </w:rPr>
        <w:t>en/</w:t>
      </w:r>
      <w:r w:rsidRPr="00353365">
        <w:rPr>
          <w:rFonts w:ascii="Times New Roman" w:hAnsi="Times New Roman" w:cs="Times New Roman"/>
          <w:color w:val="auto"/>
          <w:sz w:val="24"/>
          <w:szCs w:val="24"/>
        </w:rPr>
        <w:t>of documenten</w:t>
      </w:r>
      <w:bookmarkEnd w:id="180"/>
      <w:bookmarkEnd w:id="181"/>
      <w:bookmarkEnd w:id="182"/>
      <w:bookmarkEnd w:id="183"/>
      <w:bookmarkEnd w:id="184"/>
    </w:p>
    <w:p w14:paraId="727B7BB4" w14:textId="77777777" w:rsidR="00052B4F" w:rsidRPr="00353365" w:rsidRDefault="00052B4F" w:rsidP="00052B4F">
      <w:pPr>
        <w:rPr>
          <w:rFonts w:ascii="Times New Roman" w:hAnsi="Times New Roman" w:cs="Times New Roman"/>
          <w:sz w:val="24"/>
        </w:rPr>
      </w:pPr>
    </w:p>
    <w:p w14:paraId="0645ABBE" w14:textId="2400A841" w:rsidR="00052B4F" w:rsidRPr="00353365" w:rsidRDefault="00B1392C" w:rsidP="00052B4F">
      <w:pPr>
        <w:ind w:left="708"/>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353365">
        <w:rPr>
          <w:rFonts w:ascii="Times New Roman" w:hAnsi="Times New Roman" w:cs="Times New Roman"/>
          <w:sz w:val="24"/>
        </w:rPr>
        <w:t xml:space="preserve">s kunnen vragen stellen over de aanbestedingsprocedure en dit inkoopdocument. </w:t>
      </w: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353365">
        <w:rPr>
          <w:rFonts w:ascii="Times New Roman" w:hAnsi="Times New Roman" w:cs="Times New Roman"/>
          <w:sz w:val="24"/>
        </w:rPr>
        <w:t>s mogen ook voorstellen doen over dit inkoopdocument en bijlagen. Dit kan tot de datum aangegeven in de elektronische planning.</w:t>
      </w:r>
    </w:p>
    <w:p w14:paraId="39DA5B89" w14:textId="77777777" w:rsidR="00052B4F" w:rsidRPr="00353365" w:rsidRDefault="00052B4F" w:rsidP="00052B4F">
      <w:pPr>
        <w:ind w:left="708"/>
        <w:rPr>
          <w:rFonts w:ascii="Times New Roman" w:hAnsi="Times New Roman" w:cs="Times New Roman"/>
          <w:sz w:val="24"/>
        </w:rPr>
      </w:pPr>
    </w:p>
    <w:p w14:paraId="2A1C1FEC" w14:textId="172C8426" w:rsidR="000D491C" w:rsidRDefault="00B1392C" w:rsidP="00052B4F">
      <w:pPr>
        <w:ind w:left="709"/>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353365">
        <w:rPr>
          <w:rFonts w:ascii="Times New Roman" w:hAnsi="Times New Roman" w:cs="Times New Roman"/>
          <w:sz w:val="24"/>
        </w:rPr>
        <w:t xml:space="preserve">s dienen het aangegeven aanbestedingsplatform te gebruiken om hun vragen te stellen en voorstellen te doen. </w:t>
      </w:r>
      <w:r w:rsidR="00052B4F" w:rsidRPr="00353365">
        <w:rPr>
          <w:rStyle w:val="Zwaar"/>
          <w:rFonts w:ascii="Times New Roman" w:hAnsi="Times New Roman" w:cs="Times New Roman"/>
          <w:sz w:val="24"/>
        </w:rPr>
        <w:t xml:space="preserve">Vragen die niet of te laat zijn gesteld via het aanbestedingsplatform, neemt </w:t>
      </w:r>
      <w:r w:rsidR="00D0786A">
        <w:rPr>
          <w:rStyle w:val="Zwaar"/>
          <w:rFonts w:ascii="Times New Roman" w:hAnsi="Times New Roman" w:cs="Times New Roman"/>
          <w:sz w:val="24"/>
        </w:rPr>
        <w:t>Opdrachtgever</w:t>
      </w:r>
      <w:r w:rsidR="00052B4F" w:rsidRPr="00353365">
        <w:rPr>
          <w:rStyle w:val="Zwaar"/>
          <w:rFonts w:ascii="Times New Roman" w:hAnsi="Times New Roman" w:cs="Times New Roman"/>
          <w:sz w:val="24"/>
        </w:rPr>
        <w:t xml:space="preserve"> niet in behandeling, tenzij </w:t>
      </w:r>
      <w:r w:rsidR="00D0786A">
        <w:rPr>
          <w:rStyle w:val="Zwaar"/>
          <w:rFonts w:ascii="Times New Roman" w:hAnsi="Times New Roman" w:cs="Times New Roman"/>
          <w:sz w:val="24"/>
        </w:rPr>
        <w:t>Opdrachtgever</w:t>
      </w:r>
      <w:r w:rsidR="00052B4F" w:rsidRPr="00353365">
        <w:rPr>
          <w:rStyle w:val="Zwaar"/>
          <w:rFonts w:ascii="Times New Roman" w:hAnsi="Times New Roman" w:cs="Times New Roman"/>
          <w:sz w:val="24"/>
        </w:rPr>
        <w:t xml:space="preserve"> het antwoord </w:t>
      </w:r>
      <w:r w:rsidR="00052B4F" w:rsidRPr="00353365">
        <w:rPr>
          <w:rFonts w:ascii="Times New Roman" w:hAnsi="Times New Roman" w:cs="Times New Roman"/>
          <w:sz w:val="24"/>
        </w:rPr>
        <w:t xml:space="preserve">voor alle </w:t>
      </w: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353365">
        <w:rPr>
          <w:rFonts w:ascii="Times New Roman" w:hAnsi="Times New Roman" w:cs="Times New Roman"/>
          <w:sz w:val="24"/>
        </w:rPr>
        <w:t xml:space="preserve">s noodzakelijk acht. </w:t>
      </w:r>
    </w:p>
    <w:p w14:paraId="181E6732" w14:textId="77777777" w:rsidR="000D491C" w:rsidRDefault="000D491C" w:rsidP="00052B4F">
      <w:pPr>
        <w:ind w:left="709"/>
        <w:rPr>
          <w:rFonts w:ascii="Times New Roman" w:hAnsi="Times New Roman" w:cs="Times New Roman"/>
          <w:sz w:val="24"/>
        </w:rPr>
      </w:pPr>
    </w:p>
    <w:p w14:paraId="08F66380" w14:textId="3A0BCFB9" w:rsidR="00052B4F" w:rsidRPr="00353365" w:rsidRDefault="00052B4F" w:rsidP="00052B4F">
      <w:pPr>
        <w:ind w:left="709"/>
        <w:rPr>
          <w:rFonts w:ascii="Times New Roman" w:hAnsi="Times New Roman" w:cs="Times New Roman"/>
          <w:sz w:val="24"/>
        </w:rPr>
      </w:pPr>
      <w:r w:rsidRPr="00353365">
        <w:rPr>
          <w:rFonts w:ascii="Times New Roman" w:hAnsi="Times New Roman" w:cs="Times New Roman"/>
          <w:sz w:val="24"/>
        </w:rPr>
        <w:t xml:space="preserve">Technische vragen over het aanbestedingsplatform dient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353365">
        <w:rPr>
          <w:rFonts w:ascii="Times New Roman" w:hAnsi="Times New Roman" w:cs="Times New Roman"/>
          <w:sz w:val="24"/>
        </w:rPr>
        <w:t xml:space="preserve"> te stellen aan de servicedesk van het aanbestedingsplatform.</w:t>
      </w:r>
    </w:p>
    <w:p w14:paraId="6F53D8F9" w14:textId="77777777" w:rsidR="00052B4F" w:rsidRPr="005E390B" w:rsidRDefault="00052B4F" w:rsidP="00052B4F"/>
    <w:p w14:paraId="7EB7C07D" w14:textId="77777777" w:rsidR="00052B4F" w:rsidRPr="00090206" w:rsidRDefault="26E94C0F" w:rsidP="00052B4F">
      <w:pPr>
        <w:pStyle w:val="Kop2"/>
        <w:rPr>
          <w:rFonts w:ascii="Times New Roman" w:hAnsi="Times New Roman" w:cs="Times New Roman"/>
          <w:color w:val="auto"/>
          <w:sz w:val="24"/>
          <w:szCs w:val="24"/>
        </w:rPr>
      </w:pPr>
      <w:bookmarkStart w:id="185" w:name="_Toc150863992"/>
      <w:bookmarkStart w:id="186" w:name="_Toc163123587"/>
      <w:bookmarkStart w:id="187" w:name="_Toc165276604"/>
      <w:bookmarkStart w:id="188" w:name="_Toc174715459"/>
      <w:bookmarkStart w:id="189" w:name="_Toc231311606"/>
      <w:r w:rsidRPr="00090206">
        <w:rPr>
          <w:rFonts w:ascii="Times New Roman" w:hAnsi="Times New Roman" w:cs="Times New Roman"/>
          <w:color w:val="auto"/>
          <w:sz w:val="24"/>
          <w:szCs w:val="24"/>
        </w:rPr>
        <w:t>Vertrouwelijkheid</w:t>
      </w:r>
      <w:bookmarkEnd w:id="185"/>
      <w:bookmarkEnd w:id="186"/>
      <w:bookmarkEnd w:id="187"/>
      <w:bookmarkEnd w:id="188"/>
      <w:bookmarkEnd w:id="189"/>
    </w:p>
    <w:p w14:paraId="6A607B4F" w14:textId="77777777" w:rsidR="00052B4F" w:rsidRPr="00090206" w:rsidRDefault="00052B4F" w:rsidP="00052B4F">
      <w:pPr>
        <w:rPr>
          <w:rFonts w:ascii="Times New Roman" w:hAnsi="Times New Roman" w:cs="Times New Roman"/>
          <w:sz w:val="24"/>
        </w:rPr>
      </w:pPr>
    </w:p>
    <w:p w14:paraId="1267884D" w14:textId="37C56DEA" w:rsidR="00052B4F" w:rsidRPr="007E49CE" w:rsidRDefault="00B1392C" w:rsidP="29D0E9D6">
      <w:pPr>
        <w:ind w:left="708"/>
        <w:rPr>
          <w:rFonts w:ascii="Times New Roman" w:hAnsi="Times New Roman" w:cs="Times New Roman"/>
          <w:sz w:val="24"/>
        </w:rPr>
      </w:pPr>
      <w:r>
        <w:rPr>
          <w:rFonts w:ascii="Times New Roman" w:hAnsi="Times New Roman" w:cs="Times New Roman"/>
          <w:sz w:val="24"/>
        </w:rPr>
        <w:t xml:space="preserve">Potentiële </w:t>
      </w:r>
      <w:r w:rsidR="00C53683">
        <w:rPr>
          <w:rFonts w:ascii="Times New Roman" w:hAnsi="Times New Roman" w:cs="Times New Roman"/>
          <w:sz w:val="24"/>
        </w:rPr>
        <w:t>Leverancier</w:t>
      </w:r>
      <w:r w:rsidR="00052B4F" w:rsidRPr="007E49CE">
        <w:rPr>
          <w:rFonts w:ascii="Times New Roman" w:hAnsi="Times New Roman" w:cs="Times New Roman"/>
          <w:sz w:val="24"/>
        </w:rPr>
        <w:t xml:space="preserve">s doen geen mededelingen aan derden en publiceren niets (in welke vorm dan ook) over deze aanbestedingsprocedure zonder schriftelijke toestemming van </w:t>
      </w:r>
      <w:r w:rsidR="00D0786A" w:rsidRPr="007E49CE">
        <w:rPr>
          <w:rFonts w:ascii="Times New Roman" w:hAnsi="Times New Roman" w:cs="Times New Roman"/>
          <w:sz w:val="24"/>
        </w:rPr>
        <w:t>Opdrachtgever</w:t>
      </w:r>
      <w:r w:rsidR="00052B4F" w:rsidRPr="007E49CE">
        <w:rPr>
          <w:rFonts w:ascii="Times New Roman" w:hAnsi="Times New Roman" w:cs="Times New Roman"/>
          <w:sz w:val="24"/>
        </w:rPr>
        <w:t>.</w:t>
      </w:r>
    </w:p>
    <w:p w14:paraId="28E4BC74" w14:textId="77777777" w:rsidR="00052B4F" w:rsidRPr="005E390B" w:rsidRDefault="00052B4F" w:rsidP="00052B4F">
      <w:pPr>
        <w:ind w:left="708"/>
        <w:rPr>
          <w:color w:val="000000" w:themeColor="text1"/>
        </w:rPr>
      </w:pPr>
    </w:p>
    <w:p w14:paraId="6A1E76BE" w14:textId="77777777" w:rsidR="00052B4F" w:rsidRPr="00405841" w:rsidRDefault="26E94C0F" w:rsidP="00052B4F">
      <w:pPr>
        <w:pStyle w:val="Kop2"/>
        <w:rPr>
          <w:rFonts w:ascii="Times New Roman" w:hAnsi="Times New Roman" w:cs="Times New Roman"/>
          <w:color w:val="auto"/>
          <w:sz w:val="24"/>
          <w:szCs w:val="24"/>
        </w:rPr>
      </w:pPr>
      <w:bookmarkStart w:id="190" w:name="_Toc163123588"/>
      <w:bookmarkStart w:id="191" w:name="_Toc165276605"/>
      <w:bookmarkStart w:id="192" w:name="_Toc174715460"/>
      <w:bookmarkStart w:id="193" w:name="_Toc231311607"/>
      <w:r w:rsidRPr="00405841">
        <w:rPr>
          <w:rFonts w:ascii="Times New Roman" w:hAnsi="Times New Roman" w:cs="Times New Roman"/>
          <w:color w:val="auto"/>
          <w:sz w:val="24"/>
          <w:szCs w:val="24"/>
        </w:rPr>
        <w:t>Gestanddoeningstermijn</w:t>
      </w:r>
      <w:bookmarkEnd w:id="190"/>
      <w:bookmarkEnd w:id="191"/>
      <w:bookmarkEnd w:id="192"/>
      <w:bookmarkEnd w:id="193"/>
    </w:p>
    <w:p w14:paraId="2DBE579A" w14:textId="77777777" w:rsidR="00052B4F" w:rsidRPr="00405841" w:rsidRDefault="00052B4F" w:rsidP="00052B4F">
      <w:pPr>
        <w:ind w:left="708"/>
        <w:rPr>
          <w:rFonts w:ascii="Times New Roman" w:hAnsi="Times New Roman" w:cs="Times New Roman"/>
          <w:sz w:val="24"/>
        </w:rPr>
      </w:pPr>
    </w:p>
    <w:p w14:paraId="7A337D18" w14:textId="01BFA4B5" w:rsidR="00052B4F" w:rsidRDefault="56C52B98" w:rsidP="00052B4F">
      <w:pPr>
        <w:ind w:left="708"/>
        <w:rPr>
          <w:rFonts w:ascii="Times New Roman" w:hAnsi="Times New Roman" w:cs="Times New Roman"/>
          <w:sz w:val="24"/>
        </w:rPr>
      </w:pPr>
      <w:r w:rsidRPr="00405841">
        <w:rPr>
          <w:rFonts w:ascii="Times New Roman" w:hAnsi="Times New Roman" w:cs="Times New Roman"/>
          <w:sz w:val="24"/>
        </w:rPr>
        <w:lastRenderedPageBreak/>
        <w:t xml:space="preserve">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405841">
        <w:rPr>
          <w:rFonts w:ascii="Times New Roman" w:hAnsi="Times New Roman" w:cs="Times New Roman"/>
          <w:sz w:val="24"/>
        </w:rPr>
        <w:t xml:space="preserve"> doet zijn inschrijving gestand voor een periode van 90</w:t>
      </w:r>
      <w:r w:rsidR="409AABD3" w:rsidRPr="00405841">
        <w:rPr>
          <w:rFonts w:ascii="Times New Roman" w:hAnsi="Times New Roman" w:cs="Times New Roman"/>
          <w:sz w:val="24"/>
        </w:rPr>
        <w:t xml:space="preserve"> (negentig)</w:t>
      </w:r>
      <w:r w:rsidRPr="00405841">
        <w:rPr>
          <w:rFonts w:ascii="Times New Roman" w:hAnsi="Times New Roman" w:cs="Times New Roman"/>
          <w:sz w:val="24"/>
        </w:rPr>
        <w:t xml:space="preserve"> kalenderdagen, gerekend vanaf de sluitingsdatum voor het indienen va</w:t>
      </w:r>
      <w:r w:rsidR="13F041AB" w:rsidRPr="00405841">
        <w:rPr>
          <w:rFonts w:ascii="Times New Roman" w:hAnsi="Times New Roman" w:cs="Times New Roman"/>
          <w:sz w:val="24"/>
        </w:rPr>
        <w:t>n</w:t>
      </w:r>
      <w:r w:rsidRPr="00405841">
        <w:rPr>
          <w:rFonts w:ascii="Times New Roman" w:hAnsi="Times New Roman" w:cs="Times New Roman"/>
          <w:sz w:val="24"/>
        </w:rPr>
        <w:t xml:space="preserve"> inschrijvingen. Mocht een belanghebbende tegen deze aanbestedingsprocedure een kort geding aanspannen, dan is daarmee de gestanddoeningstermijn van de inschrijvingen automatisch verlengd tot 14</w:t>
      </w:r>
      <w:r w:rsidR="409AABD3" w:rsidRPr="00405841">
        <w:rPr>
          <w:rFonts w:ascii="Times New Roman" w:hAnsi="Times New Roman" w:cs="Times New Roman"/>
          <w:sz w:val="24"/>
        </w:rPr>
        <w:t xml:space="preserve"> (veertien)</w:t>
      </w:r>
      <w:r w:rsidRPr="00405841">
        <w:rPr>
          <w:rFonts w:ascii="Times New Roman" w:hAnsi="Times New Roman" w:cs="Times New Roman"/>
          <w:sz w:val="24"/>
        </w:rPr>
        <w:t xml:space="preserve"> kalenderdagen na de uitspraak van de rechtbank in kort geding. In overige gevallen behoudt </w:t>
      </w:r>
      <w:r w:rsidR="00D0786A">
        <w:rPr>
          <w:rFonts w:ascii="Times New Roman" w:hAnsi="Times New Roman" w:cs="Times New Roman"/>
          <w:sz w:val="24"/>
        </w:rPr>
        <w:t>Opdrachtgever</w:t>
      </w:r>
      <w:r w:rsidRPr="00405841">
        <w:rPr>
          <w:rFonts w:ascii="Times New Roman" w:hAnsi="Times New Roman" w:cs="Times New Roman"/>
          <w:sz w:val="24"/>
        </w:rPr>
        <w:t xml:space="preserve"> zich het recht voor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405841">
        <w:rPr>
          <w:rFonts w:ascii="Times New Roman" w:hAnsi="Times New Roman" w:cs="Times New Roman"/>
          <w:sz w:val="24"/>
        </w:rPr>
        <w:t>s te verzoeken de gestanddoeningstermijn te verlengen.</w:t>
      </w:r>
    </w:p>
    <w:p w14:paraId="69475BB2" w14:textId="77777777" w:rsidR="002F2106" w:rsidRPr="00405841" w:rsidRDefault="002F2106" w:rsidP="00052B4F">
      <w:pPr>
        <w:ind w:left="708"/>
        <w:rPr>
          <w:rFonts w:ascii="Times New Roman" w:hAnsi="Times New Roman" w:cs="Times New Roman"/>
          <w:sz w:val="24"/>
        </w:rPr>
      </w:pPr>
    </w:p>
    <w:p w14:paraId="1C55D0E6" w14:textId="1DD94A57" w:rsidR="00052B4F" w:rsidRPr="00862428" w:rsidRDefault="26E94C0F" w:rsidP="00052B4F">
      <w:pPr>
        <w:pStyle w:val="Kop2"/>
        <w:rPr>
          <w:rFonts w:ascii="Times New Roman" w:hAnsi="Times New Roman" w:cs="Times New Roman"/>
          <w:color w:val="auto"/>
          <w:sz w:val="24"/>
          <w:szCs w:val="24"/>
        </w:rPr>
      </w:pPr>
      <w:bookmarkStart w:id="194" w:name="_Toc150863993"/>
      <w:bookmarkStart w:id="195" w:name="_Toc163123589"/>
      <w:bookmarkStart w:id="196" w:name="_Toc165276606"/>
      <w:bookmarkStart w:id="197" w:name="_Toc174715461"/>
      <w:bookmarkStart w:id="198" w:name="_Toc231311608"/>
      <w:r w:rsidRPr="00862428">
        <w:rPr>
          <w:rFonts w:ascii="Times New Roman" w:hAnsi="Times New Roman" w:cs="Times New Roman"/>
          <w:color w:val="auto"/>
          <w:sz w:val="24"/>
          <w:szCs w:val="24"/>
        </w:rPr>
        <w:t>Klachten en rechtsgang</w:t>
      </w:r>
      <w:bookmarkEnd w:id="194"/>
      <w:bookmarkEnd w:id="195"/>
      <w:bookmarkEnd w:id="196"/>
      <w:bookmarkEnd w:id="197"/>
      <w:bookmarkEnd w:id="198"/>
    </w:p>
    <w:p w14:paraId="233BCFA3" w14:textId="77777777" w:rsidR="00052B4F" w:rsidRPr="00862428" w:rsidRDefault="00052B4F" w:rsidP="00052B4F">
      <w:pPr>
        <w:rPr>
          <w:rFonts w:ascii="Times New Roman" w:hAnsi="Times New Roman" w:cs="Times New Roman"/>
          <w:sz w:val="24"/>
        </w:rPr>
      </w:pPr>
    </w:p>
    <w:p w14:paraId="48997003" w14:textId="77777777" w:rsidR="00052B4F" w:rsidRPr="00862428" w:rsidRDefault="26E94C0F" w:rsidP="00052B4F">
      <w:pPr>
        <w:pStyle w:val="Kop3"/>
        <w:rPr>
          <w:rFonts w:ascii="Times New Roman" w:hAnsi="Times New Roman" w:cs="Times New Roman"/>
          <w:color w:val="auto"/>
          <w:sz w:val="24"/>
        </w:rPr>
      </w:pPr>
      <w:bookmarkStart w:id="199" w:name="_Toc150863994"/>
      <w:bookmarkStart w:id="200" w:name="_Toc163123590"/>
      <w:bookmarkStart w:id="201" w:name="_Toc165276607"/>
      <w:bookmarkStart w:id="202" w:name="_Toc174715462"/>
      <w:bookmarkStart w:id="203" w:name="_Toc231311609"/>
      <w:r w:rsidRPr="00862428">
        <w:rPr>
          <w:rFonts w:ascii="Times New Roman" w:hAnsi="Times New Roman" w:cs="Times New Roman"/>
          <w:color w:val="auto"/>
          <w:sz w:val="24"/>
        </w:rPr>
        <w:t>Klachten</w:t>
      </w:r>
      <w:bookmarkEnd w:id="199"/>
      <w:bookmarkEnd w:id="200"/>
      <w:bookmarkEnd w:id="201"/>
      <w:bookmarkEnd w:id="202"/>
      <w:bookmarkEnd w:id="203"/>
    </w:p>
    <w:p w14:paraId="416B0E16" w14:textId="77777777" w:rsidR="00052B4F" w:rsidRPr="00862428" w:rsidRDefault="00052B4F" w:rsidP="00052B4F">
      <w:pPr>
        <w:rPr>
          <w:rFonts w:ascii="Times New Roman" w:hAnsi="Times New Roman" w:cs="Times New Roman"/>
          <w:sz w:val="24"/>
        </w:rPr>
      </w:pPr>
    </w:p>
    <w:p w14:paraId="467C8BB2" w14:textId="16F8704E" w:rsidR="00052B4F" w:rsidRPr="00862428" w:rsidRDefault="00052B4F" w:rsidP="00052B4F">
      <w:pPr>
        <w:ind w:left="708"/>
        <w:rPr>
          <w:rFonts w:ascii="Times New Roman" w:hAnsi="Times New Roman" w:cs="Times New Roman"/>
          <w:sz w:val="24"/>
        </w:rPr>
      </w:pPr>
      <w:r w:rsidRPr="00862428">
        <w:rPr>
          <w:rFonts w:ascii="Times New Roman" w:hAnsi="Times New Roman" w:cs="Times New Roman"/>
          <w:sz w:val="24"/>
        </w:rPr>
        <w:t xml:space="preserve">Klachten over deze aanbestedingsprocedure kunnen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862428">
        <w:rPr>
          <w:rFonts w:ascii="Times New Roman" w:hAnsi="Times New Roman" w:cs="Times New Roman"/>
          <w:sz w:val="24"/>
        </w:rPr>
        <w:t xml:space="preserve">s digitaal indienen via de website van </w:t>
      </w:r>
      <w:r w:rsidR="00D0786A">
        <w:rPr>
          <w:rFonts w:ascii="Times New Roman" w:hAnsi="Times New Roman" w:cs="Times New Roman"/>
          <w:sz w:val="24"/>
        </w:rPr>
        <w:t>Opdrachtgever</w:t>
      </w:r>
      <w:r w:rsidRPr="00862428">
        <w:rPr>
          <w:rFonts w:ascii="Times New Roman" w:hAnsi="Times New Roman" w:cs="Times New Roman"/>
          <w:sz w:val="24"/>
        </w:rPr>
        <w:t xml:space="preserve"> [</w:t>
      </w:r>
      <w:r w:rsidRPr="002F2106">
        <w:rPr>
          <w:rFonts w:ascii="Times New Roman" w:hAnsi="Times New Roman" w:cs="Times New Roman"/>
          <w:sz w:val="24"/>
          <w:highlight w:val="lightGray"/>
        </w:rPr>
        <w:t>invoegen link</w:t>
      </w:r>
      <w:r w:rsidRPr="00862428">
        <w:rPr>
          <w:rFonts w:ascii="Times New Roman" w:hAnsi="Times New Roman" w:cs="Times New Roman"/>
          <w:sz w:val="24"/>
        </w:rPr>
        <w:t xml:space="preserve">]. </w:t>
      </w:r>
      <w:r w:rsidR="00D0786A">
        <w:rPr>
          <w:rFonts w:ascii="Times New Roman" w:hAnsi="Times New Roman" w:cs="Times New Roman"/>
          <w:sz w:val="24"/>
        </w:rPr>
        <w:t>Opdrachtgever</w:t>
      </w:r>
      <w:r w:rsidRPr="00862428">
        <w:rPr>
          <w:rFonts w:ascii="Times New Roman" w:hAnsi="Times New Roman" w:cs="Times New Roman"/>
          <w:sz w:val="24"/>
        </w:rPr>
        <w:t xml:space="preserve"> neemt alleen volledige en op juiste wijze ingediende klachten in behandeling. </w:t>
      </w:r>
      <w:r w:rsidR="00D0786A">
        <w:rPr>
          <w:rFonts w:ascii="Times New Roman" w:hAnsi="Times New Roman" w:cs="Times New Roman"/>
          <w:sz w:val="24"/>
        </w:rPr>
        <w:t>Opdrachtgever</w:t>
      </w:r>
      <w:r w:rsidRPr="00862428">
        <w:rPr>
          <w:rFonts w:ascii="Times New Roman" w:hAnsi="Times New Roman" w:cs="Times New Roman"/>
          <w:sz w:val="24"/>
        </w:rPr>
        <w:t xml:space="preserve"> bericht binnen </w:t>
      </w:r>
      <w:r w:rsidR="008D3261" w:rsidRPr="00862428">
        <w:rPr>
          <w:rFonts w:ascii="Times New Roman" w:hAnsi="Times New Roman" w:cs="Times New Roman"/>
          <w:sz w:val="24"/>
        </w:rPr>
        <w:t>6 (</w:t>
      </w:r>
      <w:r w:rsidRPr="00862428">
        <w:rPr>
          <w:rFonts w:ascii="Times New Roman" w:hAnsi="Times New Roman" w:cs="Times New Roman"/>
          <w:sz w:val="24"/>
        </w:rPr>
        <w:t>zes</w:t>
      </w:r>
      <w:r w:rsidR="008D3261" w:rsidRPr="00862428">
        <w:rPr>
          <w:rFonts w:ascii="Times New Roman" w:hAnsi="Times New Roman" w:cs="Times New Roman"/>
          <w:sz w:val="24"/>
        </w:rPr>
        <w:t>)</w:t>
      </w:r>
      <w:r w:rsidRPr="00862428">
        <w:rPr>
          <w:rFonts w:ascii="Times New Roman" w:hAnsi="Times New Roman" w:cs="Times New Roman"/>
          <w:sz w:val="24"/>
        </w:rPr>
        <w:t xml:space="preserve"> weken na dagtekening van de klacht of zij de klacht niet-ontvankelijk, gegrond of niet gegrond acht.</w:t>
      </w:r>
    </w:p>
    <w:p w14:paraId="33081131" w14:textId="77777777" w:rsidR="00052B4F" w:rsidRPr="00862428" w:rsidRDefault="00052B4F" w:rsidP="00052B4F">
      <w:pPr>
        <w:ind w:left="708"/>
        <w:rPr>
          <w:rFonts w:ascii="Times New Roman" w:hAnsi="Times New Roman" w:cs="Times New Roman"/>
          <w:sz w:val="24"/>
        </w:rPr>
      </w:pPr>
    </w:p>
    <w:p w14:paraId="640270EB" w14:textId="77777777" w:rsidR="007C599A" w:rsidRPr="007C599A" w:rsidRDefault="007C599A" w:rsidP="007C599A">
      <w:pPr>
        <w:ind w:left="708"/>
        <w:rPr>
          <w:rFonts w:ascii="Times New Roman" w:hAnsi="Times New Roman" w:cs="Times New Roman"/>
          <w:i/>
          <w:iCs/>
          <w:sz w:val="24"/>
        </w:rPr>
      </w:pPr>
      <w:r w:rsidRPr="007C599A">
        <w:rPr>
          <w:rFonts w:ascii="Times New Roman" w:hAnsi="Times New Roman" w:cs="Times New Roman"/>
          <w:i/>
          <w:iCs/>
          <w:sz w:val="24"/>
        </w:rPr>
        <w:t>Geschillencommissie Sociaal Domein</w:t>
      </w:r>
    </w:p>
    <w:p w14:paraId="4CB2C987" w14:textId="158283D9" w:rsidR="007C599A" w:rsidRPr="007C599A" w:rsidRDefault="007C599A" w:rsidP="007C599A">
      <w:pPr>
        <w:ind w:left="708"/>
        <w:rPr>
          <w:rFonts w:ascii="Times New Roman" w:hAnsi="Times New Roman" w:cs="Times New Roman"/>
          <w:sz w:val="24"/>
        </w:rPr>
      </w:pPr>
      <w:r w:rsidRPr="007C599A">
        <w:rPr>
          <w:rFonts w:ascii="Times New Roman" w:hAnsi="Times New Roman" w:cs="Times New Roman"/>
          <w:sz w:val="24"/>
        </w:rPr>
        <w:t xml:space="preserve">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7C599A">
        <w:rPr>
          <w:rFonts w:ascii="Times New Roman" w:hAnsi="Times New Roman" w:cs="Times New Roman"/>
          <w:sz w:val="24"/>
        </w:rPr>
        <w:t xml:space="preserve"> mag zijn klacht na behandeling voorleggen aan de Geschillencommissie Sociaal Domein (</w:t>
      </w:r>
      <w:hyperlink r:id="rId19" w:history="1">
        <w:r w:rsidRPr="007C599A">
          <w:rPr>
            <w:rFonts w:ascii="Times New Roman" w:hAnsi="Times New Roman" w:cs="Times New Roman"/>
            <w:sz w:val="24"/>
          </w:rPr>
          <w:t>https://www.degeschillencommissiezorg.nl/over-ons/zorgcommissies/sociaal-domein-inkoop-jeugdwet-en-wmo/</w:t>
        </w:r>
      </w:hyperlink>
      <w:r w:rsidRPr="007C599A">
        <w:rPr>
          <w:rFonts w:ascii="Times New Roman" w:hAnsi="Times New Roman" w:cs="Times New Roman"/>
          <w:sz w:val="24"/>
        </w:rPr>
        <w:t>), als:</w:t>
      </w:r>
    </w:p>
    <w:p w14:paraId="01EA17F0" w14:textId="77777777"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de klacht gaat over dit inkoopdocument of de procedure;</w:t>
      </w:r>
    </w:p>
    <w:p w14:paraId="0CA50824" w14:textId="77777777"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de klacht (deels) niet ontvankelijk of ongegrond is verklaard;</w:t>
      </w:r>
    </w:p>
    <w:p w14:paraId="3235F82A" w14:textId="77777777"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een minnelijke oplossing niet is gelukt;</w:t>
      </w:r>
    </w:p>
    <w:p w14:paraId="5B7E3EBC" w14:textId="77777777"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beide partijen instemmen met de geschillencommissie;</w:t>
      </w:r>
    </w:p>
    <w:p w14:paraId="15399AF0" w14:textId="0D74E762"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 xml:space="preserve">de </w:t>
      </w:r>
      <w:r w:rsidR="009D6A7B">
        <w:rPr>
          <w:rFonts w:ascii="Times New Roman" w:hAnsi="Times New Roman" w:cs="Times New Roman"/>
          <w:sz w:val="24"/>
        </w:rPr>
        <w:t>Opdrachtgever</w:t>
      </w:r>
      <w:r w:rsidRPr="007C599A">
        <w:rPr>
          <w:rFonts w:ascii="Times New Roman" w:hAnsi="Times New Roman" w:cs="Times New Roman"/>
          <w:sz w:val="24"/>
        </w:rPr>
        <w:t xml:space="preserve"> de procedure opschort tot de uitspraak;</w:t>
      </w:r>
    </w:p>
    <w:p w14:paraId="5DF9A2E1" w14:textId="77777777" w:rsidR="007C599A" w:rsidRPr="007C599A" w:rsidRDefault="007C599A">
      <w:pPr>
        <w:numPr>
          <w:ilvl w:val="0"/>
          <w:numId w:val="18"/>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beide partijen zich houden aan het bindend advies van de commissie.</w:t>
      </w:r>
    </w:p>
    <w:p w14:paraId="4CEA8CB2" w14:textId="77777777" w:rsidR="007C599A" w:rsidRPr="007C599A" w:rsidRDefault="007C599A" w:rsidP="007C599A">
      <w:pPr>
        <w:ind w:left="708"/>
        <w:rPr>
          <w:rFonts w:ascii="Times New Roman" w:hAnsi="Times New Roman" w:cs="Times New Roman"/>
          <w:sz w:val="24"/>
        </w:rPr>
      </w:pPr>
    </w:p>
    <w:p w14:paraId="5D246546" w14:textId="2FDA0F46" w:rsidR="007C599A" w:rsidRPr="007C599A" w:rsidRDefault="007C599A" w:rsidP="007C599A">
      <w:pPr>
        <w:ind w:left="708"/>
        <w:rPr>
          <w:rFonts w:ascii="Times New Roman" w:hAnsi="Times New Roman" w:cs="Times New Roman"/>
          <w:sz w:val="24"/>
        </w:rPr>
      </w:pPr>
      <w:r w:rsidRPr="007C599A">
        <w:rPr>
          <w:rFonts w:ascii="Times New Roman" w:hAnsi="Times New Roman" w:cs="Times New Roman"/>
          <w:sz w:val="24"/>
        </w:rPr>
        <w:t xml:space="preserve">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7C599A">
        <w:rPr>
          <w:rFonts w:ascii="Times New Roman" w:hAnsi="Times New Roman" w:cs="Times New Roman"/>
          <w:sz w:val="24"/>
        </w:rPr>
        <w:t xml:space="preserve"> mag zijn klacht ook altijd voorleggen aan:</w:t>
      </w:r>
    </w:p>
    <w:p w14:paraId="584E1BC0" w14:textId="77777777" w:rsidR="007C599A" w:rsidRPr="007C599A" w:rsidRDefault="007C599A">
      <w:pPr>
        <w:numPr>
          <w:ilvl w:val="0"/>
          <w:numId w:val="19"/>
        </w:numPr>
        <w:tabs>
          <w:tab w:val="num" w:pos="720"/>
        </w:tabs>
        <w:spacing w:line="240" w:lineRule="auto"/>
        <w:rPr>
          <w:rFonts w:ascii="Times New Roman" w:hAnsi="Times New Roman" w:cs="Times New Roman"/>
          <w:sz w:val="24"/>
        </w:rPr>
      </w:pPr>
      <w:r w:rsidRPr="007C599A">
        <w:rPr>
          <w:rFonts w:ascii="Times New Roman" w:hAnsi="Times New Roman" w:cs="Times New Roman"/>
          <w:sz w:val="24"/>
        </w:rPr>
        <w:t>de bevoegde rechter.</w:t>
      </w:r>
    </w:p>
    <w:p w14:paraId="59F96BC0" w14:textId="77777777" w:rsidR="00052B4F" w:rsidRPr="00755A14" w:rsidRDefault="00052B4F" w:rsidP="00052B4F">
      <w:pPr>
        <w:rPr>
          <w:rFonts w:ascii="Times New Roman" w:hAnsi="Times New Roman" w:cs="Times New Roman"/>
          <w:sz w:val="24"/>
        </w:rPr>
      </w:pPr>
    </w:p>
    <w:p w14:paraId="50A799F0" w14:textId="77777777" w:rsidR="00052B4F" w:rsidRPr="00755A14" w:rsidRDefault="26E94C0F" w:rsidP="00052B4F">
      <w:pPr>
        <w:pStyle w:val="Kop3"/>
        <w:rPr>
          <w:rFonts w:ascii="Times New Roman" w:hAnsi="Times New Roman" w:cs="Times New Roman"/>
          <w:color w:val="auto"/>
          <w:sz w:val="24"/>
        </w:rPr>
      </w:pPr>
      <w:bookmarkStart w:id="204" w:name="_Rechtsgang"/>
      <w:bookmarkStart w:id="205" w:name="_Toc150863995"/>
      <w:bookmarkStart w:id="206" w:name="_Toc163123591"/>
      <w:bookmarkStart w:id="207" w:name="_Toc165276608"/>
      <w:bookmarkStart w:id="208" w:name="_Toc174715463"/>
      <w:bookmarkStart w:id="209" w:name="_Toc231311610"/>
      <w:bookmarkEnd w:id="204"/>
      <w:r w:rsidRPr="00755A14">
        <w:rPr>
          <w:rFonts w:ascii="Times New Roman" w:hAnsi="Times New Roman" w:cs="Times New Roman"/>
          <w:color w:val="auto"/>
          <w:sz w:val="24"/>
        </w:rPr>
        <w:t>Rechtsgang</w:t>
      </w:r>
      <w:bookmarkEnd w:id="205"/>
      <w:bookmarkEnd w:id="206"/>
      <w:bookmarkEnd w:id="207"/>
      <w:bookmarkEnd w:id="208"/>
      <w:bookmarkEnd w:id="209"/>
    </w:p>
    <w:p w14:paraId="48C96953" w14:textId="77777777" w:rsidR="00052B4F" w:rsidRPr="00755A14" w:rsidRDefault="00052B4F" w:rsidP="00052B4F">
      <w:pPr>
        <w:rPr>
          <w:rFonts w:ascii="Times New Roman" w:hAnsi="Times New Roman" w:cs="Times New Roman"/>
          <w:sz w:val="24"/>
        </w:rPr>
      </w:pPr>
    </w:p>
    <w:p w14:paraId="1A49DC68" w14:textId="3DE13492" w:rsidR="001C0DB3" w:rsidRPr="001C0DB3" w:rsidRDefault="001C0DB3" w:rsidP="0006066D">
      <w:pPr>
        <w:ind w:left="708"/>
        <w:rPr>
          <w:rFonts w:ascii="Times New Roman" w:hAnsi="Times New Roman" w:cs="Times New Roman"/>
          <w:sz w:val="24"/>
        </w:rPr>
      </w:pPr>
      <w:r w:rsidRPr="001C0DB3">
        <w:rPr>
          <w:rFonts w:ascii="Times New Roman" w:hAnsi="Times New Roman" w:cs="Times New Roman"/>
          <w:sz w:val="24"/>
        </w:rPr>
        <w:t xml:space="preserve">Een </w:t>
      </w:r>
      <w:r w:rsidR="00712B23">
        <w:rPr>
          <w:rFonts w:ascii="Times New Roman" w:hAnsi="Times New Roman" w:cs="Times New Roman"/>
          <w:sz w:val="24"/>
        </w:rPr>
        <w:t xml:space="preserve">voorlopige </w:t>
      </w:r>
      <w:r w:rsidRPr="001C0DB3">
        <w:rPr>
          <w:rFonts w:ascii="Times New Roman" w:hAnsi="Times New Roman" w:cs="Times New Roman"/>
          <w:sz w:val="24"/>
        </w:rPr>
        <w:t>gunningsbeslissing is nog geen aanvaarding van een aanbod.</w:t>
      </w:r>
      <w:r w:rsidR="0006066D">
        <w:rPr>
          <w:rFonts w:ascii="Times New Roman" w:hAnsi="Times New Roman" w:cs="Times New Roman"/>
          <w:sz w:val="24"/>
        </w:rPr>
        <w:t xml:space="preserve"> </w:t>
      </w:r>
      <w:r w:rsidRPr="001C0DB3">
        <w:rPr>
          <w:rFonts w:ascii="Times New Roman" w:hAnsi="Times New Roman" w:cs="Times New Roman"/>
          <w:sz w:val="24"/>
        </w:rPr>
        <w:t xml:space="preserve">De </w:t>
      </w:r>
      <w:r w:rsidR="009D6A7B">
        <w:rPr>
          <w:rFonts w:ascii="Times New Roman" w:hAnsi="Times New Roman" w:cs="Times New Roman"/>
          <w:sz w:val="24"/>
        </w:rPr>
        <w:t>Opdrachtgever</w:t>
      </w:r>
      <w:r w:rsidRPr="001C0DB3">
        <w:rPr>
          <w:rFonts w:ascii="Times New Roman" w:hAnsi="Times New Roman" w:cs="Times New Roman"/>
          <w:sz w:val="24"/>
        </w:rPr>
        <w:t xml:space="preserve"> stuurt de mededeling van gunning via het aanbestedingsplatform.</w:t>
      </w:r>
    </w:p>
    <w:p w14:paraId="1E994046" w14:textId="77777777" w:rsidR="001C0DB3" w:rsidRPr="001C0DB3" w:rsidRDefault="001C0DB3" w:rsidP="001C0DB3">
      <w:pPr>
        <w:ind w:left="708"/>
        <w:rPr>
          <w:rFonts w:ascii="Times New Roman" w:hAnsi="Times New Roman" w:cs="Times New Roman"/>
          <w:sz w:val="24"/>
        </w:rPr>
      </w:pPr>
    </w:p>
    <w:p w14:paraId="784383A2" w14:textId="2612D54A" w:rsidR="001C0DB3" w:rsidRPr="001C0DB3" w:rsidRDefault="001C0DB3" w:rsidP="001C0DB3">
      <w:pPr>
        <w:ind w:left="708"/>
        <w:rPr>
          <w:rFonts w:ascii="Times New Roman" w:hAnsi="Times New Roman" w:cs="Times New Roman"/>
          <w:sz w:val="24"/>
        </w:rPr>
      </w:pPr>
      <w:r w:rsidRPr="001C0DB3">
        <w:rPr>
          <w:rFonts w:ascii="Times New Roman" w:hAnsi="Times New Roman" w:cs="Times New Roman"/>
          <w:sz w:val="24"/>
        </w:rPr>
        <w:t xml:space="preserve">Is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1C0DB3">
        <w:rPr>
          <w:rFonts w:ascii="Times New Roman" w:hAnsi="Times New Roman" w:cs="Times New Roman"/>
          <w:sz w:val="24"/>
        </w:rPr>
        <w:t xml:space="preserve"> het niet eens met een afwijzing? Dan kan hij een kort geding starten. Dat moet binnen 20 kalenderdagen na de bekendmaking van de selectie of gunning. Na die termijn vervalt het recht op bezwaar en schadevergoeding.</w:t>
      </w:r>
    </w:p>
    <w:p w14:paraId="511DE59F" w14:textId="77777777" w:rsidR="001C0DB3" w:rsidRPr="001C0DB3" w:rsidRDefault="001C0DB3" w:rsidP="001C0DB3">
      <w:pPr>
        <w:ind w:left="708"/>
        <w:rPr>
          <w:rFonts w:ascii="Times New Roman" w:hAnsi="Times New Roman" w:cs="Times New Roman"/>
          <w:sz w:val="24"/>
        </w:rPr>
      </w:pPr>
    </w:p>
    <w:p w14:paraId="02FEE3B3" w14:textId="77777777" w:rsidR="001C0DB3" w:rsidRPr="001C0DB3" w:rsidRDefault="001C0DB3" w:rsidP="001C0DB3">
      <w:pPr>
        <w:ind w:left="708"/>
        <w:rPr>
          <w:rFonts w:ascii="Times New Roman" w:hAnsi="Times New Roman" w:cs="Times New Roman"/>
          <w:sz w:val="24"/>
        </w:rPr>
      </w:pPr>
      <w:r w:rsidRPr="001C0DB3">
        <w:rPr>
          <w:rFonts w:ascii="Times New Roman" w:hAnsi="Times New Roman" w:cs="Times New Roman"/>
          <w:sz w:val="24"/>
        </w:rPr>
        <w:t>De bevoegde rechter is de rechtbank [</w:t>
      </w:r>
      <w:r w:rsidRPr="00A24107">
        <w:rPr>
          <w:rFonts w:ascii="Times New Roman" w:hAnsi="Times New Roman" w:cs="Times New Roman"/>
          <w:sz w:val="24"/>
          <w:highlight w:val="lightGray"/>
        </w:rPr>
        <w:t>naam en arrondissement</w:t>
      </w:r>
      <w:r w:rsidRPr="001C0DB3">
        <w:rPr>
          <w:rFonts w:ascii="Times New Roman" w:hAnsi="Times New Roman" w:cs="Times New Roman"/>
          <w:sz w:val="24"/>
        </w:rPr>
        <w:t>].</w:t>
      </w:r>
    </w:p>
    <w:p w14:paraId="077202D4" w14:textId="77777777" w:rsidR="001C0DB3" w:rsidRPr="001C0DB3" w:rsidRDefault="001C0DB3" w:rsidP="001C0DB3">
      <w:pPr>
        <w:ind w:left="708"/>
        <w:rPr>
          <w:rFonts w:ascii="Times New Roman" w:hAnsi="Times New Roman" w:cs="Times New Roman"/>
          <w:sz w:val="24"/>
        </w:rPr>
      </w:pPr>
    </w:p>
    <w:p w14:paraId="3BE3265B" w14:textId="0403E6AB" w:rsidR="001C0DB3" w:rsidRPr="001C0DB3" w:rsidRDefault="001C0DB3" w:rsidP="001C0DB3">
      <w:pPr>
        <w:ind w:left="708"/>
        <w:rPr>
          <w:rFonts w:ascii="Times New Roman" w:hAnsi="Times New Roman" w:cs="Times New Roman"/>
          <w:sz w:val="24"/>
        </w:rPr>
      </w:pPr>
      <w:r w:rsidRPr="001C0DB3">
        <w:rPr>
          <w:rFonts w:ascii="Times New Roman" w:hAnsi="Times New Roman" w:cs="Times New Roman"/>
          <w:sz w:val="24"/>
        </w:rPr>
        <w:lastRenderedPageBreak/>
        <w:t xml:space="preserve">Het starten van een kortgedingprocedure door een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1C0DB3">
        <w:rPr>
          <w:rFonts w:ascii="Times New Roman" w:hAnsi="Times New Roman" w:cs="Times New Roman"/>
          <w:sz w:val="24"/>
        </w:rPr>
        <w:t xml:space="preserve"> schort de beslissing tot gunning aan andere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1C0DB3">
        <w:rPr>
          <w:rFonts w:ascii="Times New Roman" w:hAnsi="Times New Roman" w:cs="Times New Roman"/>
          <w:sz w:val="24"/>
        </w:rPr>
        <w:t>s niet op, tenzij de opdrachtgever daarvoor kiest.</w:t>
      </w:r>
    </w:p>
    <w:p w14:paraId="14434965" w14:textId="77777777" w:rsidR="001C0DB3" w:rsidRPr="00A24107" w:rsidRDefault="001C0DB3" w:rsidP="001C0DB3">
      <w:pPr>
        <w:ind w:left="709"/>
        <w:rPr>
          <w:rFonts w:ascii="Times New Roman" w:hAnsi="Times New Roman" w:cs="Times New Roman"/>
          <w:sz w:val="24"/>
        </w:rPr>
      </w:pPr>
    </w:p>
    <w:p w14:paraId="746351CC" w14:textId="4AEED45D" w:rsidR="001C0DB3" w:rsidRPr="00A24107" w:rsidRDefault="001C0DB3" w:rsidP="001C0DB3">
      <w:pPr>
        <w:ind w:left="709"/>
        <w:rPr>
          <w:rFonts w:ascii="Times New Roman" w:hAnsi="Times New Roman" w:cs="Times New Roman"/>
          <w:sz w:val="24"/>
        </w:rPr>
      </w:pPr>
      <w:r w:rsidRPr="00A24107">
        <w:rPr>
          <w:rFonts w:ascii="Times New Roman" w:hAnsi="Times New Roman" w:cs="Times New Roman"/>
          <w:sz w:val="24"/>
        </w:rPr>
        <w:t>De opdrachtgever is echter tot niets gebonden, zolang er geen schriftelijke overeenkomst tot stand is gekomen en ondertekend door de</w:t>
      </w:r>
      <w:r w:rsidR="00DB043C">
        <w:rPr>
          <w:rFonts w:ascii="Times New Roman" w:hAnsi="Times New Roman" w:cs="Times New Roman"/>
          <w:sz w:val="24"/>
        </w:rPr>
        <w:t xml:space="preserve"> O</w:t>
      </w:r>
      <w:r w:rsidRPr="00A24107">
        <w:rPr>
          <w:rFonts w:ascii="Times New Roman" w:hAnsi="Times New Roman" w:cs="Times New Roman"/>
          <w:sz w:val="24"/>
        </w:rPr>
        <w:t xml:space="preserve">pdrachtgever en de </w:t>
      </w:r>
      <w:r w:rsidR="00B1392C">
        <w:rPr>
          <w:rFonts w:ascii="Times New Roman" w:hAnsi="Times New Roman" w:cs="Times New Roman"/>
          <w:sz w:val="24"/>
        </w:rPr>
        <w:t xml:space="preserve">Potentiële </w:t>
      </w:r>
      <w:r w:rsidR="00C53683">
        <w:rPr>
          <w:rFonts w:ascii="Times New Roman" w:hAnsi="Times New Roman" w:cs="Times New Roman"/>
          <w:sz w:val="24"/>
        </w:rPr>
        <w:t>Leverancier</w:t>
      </w:r>
      <w:r w:rsidRPr="00A24107">
        <w:rPr>
          <w:rFonts w:ascii="Times New Roman" w:hAnsi="Times New Roman" w:cs="Times New Roman"/>
          <w:sz w:val="24"/>
        </w:rPr>
        <w:t>.</w:t>
      </w:r>
    </w:p>
    <w:p w14:paraId="08C444F8" w14:textId="77777777" w:rsidR="00052B4F" w:rsidRPr="005E390B" w:rsidRDefault="00052B4F" w:rsidP="00052B4F">
      <w:pPr>
        <w:ind w:left="708"/>
      </w:pPr>
    </w:p>
    <w:p w14:paraId="6C9698D6" w14:textId="77777777" w:rsidR="00052B4F" w:rsidRDefault="00052B4F" w:rsidP="00052B4F">
      <w:pPr>
        <w:ind w:left="567"/>
      </w:pPr>
    </w:p>
    <w:p w14:paraId="6872332A" w14:textId="77777777" w:rsidR="00FC181F" w:rsidRPr="00B47037" w:rsidRDefault="5FE8BA61" w:rsidP="00FE286B">
      <w:pPr>
        <w:pStyle w:val="BijlageKop"/>
        <w:ind w:left="0"/>
        <w:rPr>
          <w:rFonts w:ascii="Times New Roman" w:hAnsi="Times New Roman" w:cs="Times New Roman"/>
          <w:b/>
          <w:bCs/>
          <w:color w:val="auto"/>
          <w:sz w:val="24"/>
          <w:szCs w:val="24"/>
        </w:rPr>
      </w:pPr>
      <w:bookmarkStart w:id="210" w:name="_Toc81399371"/>
      <w:bookmarkStart w:id="211" w:name="_Toc231311611"/>
      <w:r w:rsidRPr="00B47037">
        <w:rPr>
          <w:rFonts w:ascii="Times New Roman" w:hAnsi="Times New Roman" w:cs="Times New Roman"/>
          <w:b/>
          <w:bCs/>
          <w:color w:val="auto"/>
          <w:sz w:val="24"/>
          <w:szCs w:val="24"/>
        </w:rPr>
        <w:lastRenderedPageBreak/>
        <w:t>Bijlage 1.</w:t>
      </w:r>
      <w:r w:rsidR="1427FFCA" w:rsidRPr="00B47037">
        <w:rPr>
          <w:rFonts w:ascii="Times New Roman" w:hAnsi="Times New Roman" w:cs="Times New Roman"/>
          <w:b/>
          <w:bCs/>
          <w:color w:val="auto"/>
          <w:sz w:val="24"/>
          <w:szCs w:val="24"/>
        </w:rPr>
        <w:t xml:space="preserve"> </w:t>
      </w:r>
      <w:bookmarkEnd w:id="210"/>
      <w:r w:rsidR="26E94C0F" w:rsidRPr="00B47037">
        <w:rPr>
          <w:rFonts w:ascii="Times New Roman" w:hAnsi="Times New Roman" w:cs="Times New Roman"/>
          <w:b/>
          <w:bCs/>
          <w:color w:val="auto"/>
          <w:sz w:val="24"/>
          <w:szCs w:val="24"/>
        </w:rPr>
        <w:t>Aan te leveren documenten/bewijsmiddelen</w:t>
      </w:r>
      <w:bookmarkEnd w:id="211"/>
    </w:p>
    <w:tbl>
      <w:tblPr>
        <w:tblStyle w:val="Tabelraster"/>
        <w:tblW w:w="0" w:type="auto"/>
        <w:tblLook w:val="04A0" w:firstRow="1" w:lastRow="0" w:firstColumn="1" w:lastColumn="0" w:noHBand="0" w:noVBand="1"/>
      </w:tblPr>
      <w:tblGrid>
        <w:gridCol w:w="1081"/>
        <w:gridCol w:w="3050"/>
        <w:gridCol w:w="2242"/>
        <w:gridCol w:w="2115"/>
      </w:tblGrid>
      <w:tr w:rsidR="00052B4F" w:rsidRPr="005E390B" w14:paraId="414D6D06" w14:textId="77777777" w:rsidTr="003603F7">
        <w:trPr>
          <w:trHeight w:val="787"/>
        </w:trPr>
        <w:tc>
          <w:tcPr>
            <w:tcW w:w="1081" w:type="dxa"/>
          </w:tcPr>
          <w:p w14:paraId="0021C1FB" w14:textId="77777777" w:rsidR="00052B4F" w:rsidRPr="005E390B" w:rsidRDefault="00052B4F" w:rsidP="00C938BD">
            <w:pPr>
              <w:pStyle w:val="Kadertekst"/>
              <w:rPr>
                <w:rFonts w:cs="Times New Roman"/>
                <w:b/>
              </w:rPr>
            </w:pPr>
            <w:r w:rsidRPr="005E390B">
              <w:rPr>
                <w:rFonts w:cs="Times New Roman"/>
                <w:b/>
              </w:rPr>
              <w:t>Nr.</w:t>
            </w:r>
          </w:p>
        </w:tc>
        <w:tc>
          <w:tcPr>
            <w:tcW w:w="3050" w:type="dxa"/>
          </w:tcPr>
          <w:p w14:paraId="2A1B66FE" w14:textId="77777777" w:rsidR="00052B4F" w:rsidRPr="005E390B" w:rsidRDefault="00052B4F" w:rsidP="00C938BD">
            <w:pPr>
              <w:pStyle w:val="Kadertekst"/>
              <w:rPr>
                <w:rFonts w:cs="Times New Roman"/>
                <w:b/>
              </w:rPr>
            </w:pPr>
            <w:r w:rsidRPr="005E390B">
              <w:rPr>
                <w:rFonts w:cs="Times New Roman"/>
                <w:b/>
              </w:rPr>
              <w:t>Document/Bewijsmiddel</w:t>
            </w:r>
          </w:p>
        </w:tc>
        <w:tc>
          <w:tcPr>
            <w:tcW w:w="2242" w:type="dxa"/>
          </w:tcPr>
          <w:p w14:paraId="784AE993" w14:textId="7BCA064A" w:rsidR="00052B4F" w:rsidRPr="005E390B" w:rsidRDefault="00052B4F" w:rsidP="00C938BD">
            <w:pPr>
              <w:pStyle w:val="Kadertekst"/>
              <w:rPr>
                <w:rFonts w:cs="Times New Roman"/>
                <w:b/>
              </w:rPr>
            </w:pPr>
            <w:r w:rsidRPr="005E390B">
              <w:rPr>
                <w:rFonts w:cs="Times New Roman"/>
                <w:b/>
              </w:rPr>
              <w:t xml:space="preserve">Bij inschrijving of op verzoek van </w:t>
            </w:r>
            <w:r w:rsidR="00D0786A">
              <w:rPr>
                <w:rFonts w:cs="Times New Roman"/>
                <w:b/>
              </w:rPr>
              <w:t>Opdrachtgever</w:t>
            </w:r>
          </w:p>
        </w:tc>
        <w:tc>
          <w:tcPr>
            <w:tcW w:w="2115" w:type="dxa"/>
          </w:tcPr>
          <w:p w14:paraId="6CEFA9AE" w14:textId="77777777" w:rsidR="00052B4F" w:rsidRPr="005E390B" w:rsidRDefault="00052B4F" w:rsidP="00C938BD">
            <w:pPr>
              <w:pStyle w:val="Kadertekst"/>
              <w:rPr>
                <w:rFonts w:cs="Times New Roman"/>
                <w:b/>
              </w:rPr>
            </w:pPr>
            <w:r w:rsidRPr="005E390B">
              <w:rPr>
                <w:rFonts w:cs="Times New Roman"/>
                <w:b/>
              </w:rPr>
              <w:t>Door wie?</w:t>
            </w:r>
          </w:p>
        </w:tc>
      </w:tr>
      <w:tr w:rsidR="00052B4F" w:rsidRPr="005E390B" w14:paraId="027764BB" w14:textId="77777777" w:rsidTr="003603F7">
        <w:trPr>
          <w:trHeight w:val="661"/>
        </w:trPr>
        <w:tc>
          <w:tcPr>
            <w:tcW w:w="1081" w:type="dxa"/>
          </w:tcPr>
          <w:p w14:paraId="525C5FE9" w14:textId="77777777" w:rsidR="00052B4F" w:rsidRPr="005E390B" w:rsidRDefault="00052B4F" w:rsidP="00C938BD">
            <w:pPr>
              <w:pStyle w:val="Plattetekst"/>
              <w:rPr>
                <w:rFonts w:ascii="Times New Roman" w:hAnsi="Times New Roman"/>
              </w:rPr>
            </w:pPr>
            <w:r w:rsidRPr="005E390B">
              <w:rPr>
                <w:rFonts w:ascii="Times New Roman" w:hAnsi="Times New Roman"/>
              </w:rPr>
              <w:t>1.</w:t>
            </w:r>
          </w:p>
        </w:tc>
        <w:tc>
          <w:tcPr>
            <w:tcW w:w="3050" w:type="dxa"/>
          </w:tcPr>
          <w:p w14:paraId="3CD85A97" w14:textId="77777777" w:rsidR="00052B4F" w:rsidRPr="005E390B" w:rsidRDefault="00052B4F" w:rsidP="00C938BD">
            <w:pPr>
              <w:pStyle w:val="Plattetekst"/>
              <w:ind w:left="0"/>
              <w:rPr>
                <w:rFonts w:ascii="Times New Roman" w:hAnsi="Times New Roman"/>
              </w:rPr>
            </w:pPr>
            <w:r w:rsidRPr="005E390B">
              <w:rPr>
                <w:rFonts w:ascii="Times New Roman" w:hAnsi="Times New Roman"/>
              </w:rPr>
              <w:t xml:space="preserve">UEA (format in bijlage </w:t>
            </w:r>
            <w:r w:rsidRPr="005E390B">
              <w:rPr>
                <w:rFonts w:ascii="Times New Roman" w:hAnsi="Times New Roman"/>
                <w:highlight w:val="lightGray"/>
              </w:rPr>
              <w:t>***</w:t>
            </w:r>
            <w:r w:rsidRPr="005E390B">
              <w:rPr>
                <w:rFonts w:ascii="Times New Roman" w:hAnsi="Times New Roman"/>
              </w:rPr>
              <w:t>)</w:t>
            </w:r>
          </w:p>
        </w:tc>
        <w:tc>
          <w:tcPr>
            <w:tcW w:w="2242" w:type="dxa"/>
          </w:tcPr>
          <w:p w14:paraId="531830BD" w14:textId="180B7BFC" w:rsidR="00052B4F" w:rsidRPr="005E390B" w:rsidRDefault="00052B4F" w:rsidP="00C938BD">
            <w:pPr>
              <w:pStyle w:val="Plattetekst"/>
              <w:ind w:left="0"/>
              <w:rPr>
                <w:rFonts w:ascii="Times New Roman" w:hAnsi="Times New Roman"/>
              </w:rPr>
            </w:pPr>
            <w:r w:rsidRPr="005E390B">
              <w:rPr>
                <w:rFonts w:ascii="Times New Roman" w:hAnsi="Times New Roman"/>
              </w:rPr>
              <w:t>Bij</w:t>
            </w:r>
            <w:r w:rsidRPr="710C754B">
              <w:rPr>
                <w:rFonts w:ascii="Times New Roman" w:hAnsi="Times New Roman"/>
              </w:rPr>
              <w:t xml:space="preserve"> inschrijving</w:t>
            </w:r>
          </w:p>
        </w:tc>
        <w:tc>
          <w:tcPr>
            <w:tcW w:w="2115" w:type="dxa"/>
          </w:tcPr>
          <w:p w14:paraId="6212B35A" w14:textId="443F47F5"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0F763C4B" w14:textId="77777777" w:rsidTr="003603F7">
        <w:tc>
          <w:tcPr>
            <w:tcW w:w="1081" w:type="dxa"/>
          </w:tcPr>
          <w:p w14:paraId="39601607" w14:textId="77777777" w:rsidR="00052B4F" w:rsidRPr="005E390B" w:rsidRDefault="00052B4F" w:rsidP="00C938BD">
            <w:pPr>
              <w:pStyle w:val="Plattetekst"/>
              <w:rPr>
                <w:rFonts w:ascii="Times New Roman" w:hAnsi="Times New Roman"/>
              </w:rPr>
            </w:pPr>
            <w:r w:rsidRPr="005E390B">
              <w:rPr>
                <w:rFonts w:ascii="Times New Roman" w:hAnsi="Times New Roman"/>
              </w:rPr>
              <w:t>2.</w:t>
            </w:r>
          </w:p>
        </w:tc>
        <w:tc>
          <w:tcPr>
            <w:tcW w:w="3050" w:type="dxa"/>
          </w:tcPr>
          <w:p w14:paraId="3639D7F2" w14:textId="792CDD13" w:rsidR="00052B4F" w:rsidRPr="005E390B" w:rsidRDefault="00052B4F" w:rsidP="00C938BD">
            <w:pPr>
              <w:pStyle w:val="Plattetekst"/>
              <w:ind w:left="0"/>
              <w:rPr>
                <w:rFonts w:ascii="Times New Roman" w:hAnsi="Times New Roman"/>
              </w:rPr>
            </w:pPr>
            <w:r w:rsidRPr="005E390B">
              <w:rPr>
                <w:rFonts w:ascii="Times New Roman" w:hAnsi="Times New Roman"/>
              </w:rPr>
              <w:t xml:space="preserve">Gedragsverklaring aanbesteden niet ouder dan 24 maanden </w:t>
            </w:r>
            <w:r w:rsidR="00835C80">
              <w:rPr>
                <w:rFonts w:ascii="Times New Roman" w:hAnsi="Times New Roman"/>
              </w:rPr>
              <w:t>voorafgaand aan uiterste inschrijfdatum</w:t>
            </w:r>
          </w:p>
        </w:tc>
        <w:tc>
          <w:tcPr>
            <w:tcW w:w="2242" w:type="dxa"/>
          </w:tcPr>
          <w:p w14:paraId="641E41BE" w14:textId="77777777" w:rsidR="00052B4F" w:rsidRPr="00AA219E" w:rsidRDefault="00052B4F" w:rsidP="00C938BD">
            <w:pPr>
              <w:pStyle w:val="Plattetekst"/>
              <w:ind w:left="0"/>
              <w:rPr>
                <w:rFonts w:ascii="Times New Roman" w:hAnsi="Times New Roman"/>
                <w:highlight w:val="yellow"/>
              </w:rPr>
            </w:pPr>
            <w:r w:rsidRPr="00AA219E">
              <w:rPr>
                <w:rFonts w:ascii="Times New Roman" w:hAnsi="Times New Roman"/>
                <w:highlight w:val="yellow"/>
              </w:rPr>
              <w:t>Op verzoek</w:t>
            </w:r>
          </w:p>
        </w:tc>
        <w:tc>
          <w:tcPr>
            <w:tcW w:w="2115" w:type="dxa"/>
          </w:tcPr>
          <w:p w14:paraId="77CD0643" w14:textId="1DD91CF2"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r w:rsidRPr="005E390B">
              <w:rPr>
                <w:rFonts w:ascii="Times New Roman" w:hAnsi="Times New Roman"/>
              </w:rPr>
              <w:t>, Combinant, Onderaannemer</w:t>
            </w:r>
          </w:p>
        </w:tc>
      </w:tr>
      <w:tr w:rsidR="00052B4F" w:rsidRPr="005E390B" w14:paraId="63684A61" w14:textId="77777777" w:rsidTr="003603F7">
        <w:tc>
          <w:tcPr>
            <w:tcW w:w="1081" w:type="dxa"/>
          </w:tcPr>
          <w:p w14:paraId="45F3B7C7" w14:textId="77777777" w:rsidR="00052B4F" w:rsidRPr="005E390B" w:rsidRDefault="00052B4F" w:rsidP="00C938BD">
            <w:pPr>
              <w:pStyle w:val="Plattetekst"/>
              <w:rPr>
                <w:rFonts w:ascii="Times New Roman" w:hAnsi="Times New Roman"/>
              </w:rPr>
            </w:pPr>
            <w:r w:rsidRPr="005E390B">
              <w:rPr>
                <w:rFonts w:ascii="Times New Roman" w:hAnsi="Times New Roman"/>
              </w:rPr>
              <w:t>3.</w:t>
            </w:r>
          </w:p>
        </w:tc>
        <w:tc>
          <w:tcPr>
            <w:tcW w:w="3050" w:type="dxa"/>
          </w:tcPr>
          <w:p w14:paraId="31DE1F6A" w14:textId="094CDC8D" w:rsidR="00052B4F" w:rsidRPr="005E390B" w:rsidRDefault="00052B4F" w:rsidP="00C938BD">
            <w:pPr>
              <w:pStyle w:val="Plattetekst"/>
              <w:ind w:left="0"/>
              <w:rPr>
                <w:rFonts w:ascii="Times New Roman" w:hAnsi="Times New Roman"/>
              </w:rPr>
            </w:pPr>
            <w:r w:rsidRPr="005E390B">
              <w:rPr>
                <w:rFonts w:ascii="Times New Roman" w:hAnsi="Times New Roman"/>
              </w:rPr>
              <w:t xml:space="preserve">Verklaring betalingsgedrag nakoming fiscale verplichtingen van de Belastingdienst niet ouder dan 6 maanden </w:t>
            </w:r>
            <w:r w:rsidR="00835C80">
              <w:rPr>
                <w:rFonts w:ascii="Times New Roman" w:hAnsi="Times New Roman"/>
              </w:rPr>
              <w:t>voorafgaand aan uiterste inschrijfdatum</w:t>
            </w:r>
          </w:p>
        </w:tc>
        <w:tc>
          <w:tcPr>
            <w:tcW w:w="2242" w:type="dxa"/>
          </w:tcPr>
          <w:p w14:paraId="31680258" w14:textId="77777777" w:rsidR="00052B4F" w:rsidRPr="005E390B" w:rsidRDefault="00052B4F" w:rsidP="00C938BD">
            <w:pPr>
              <w:pStyle w:val="Plattetekst"/>
              <w:ind w:left="0"/>
              <w:rPr>
                <w:rFonts w:ascii="Times New Roman" w:hAnsi="Times New Roman"/>
              </w:rPr>
            </w:pPr>
            <w:r w:rsidRPr="005E390B">
              <w:rPr>
                <w:rFonts w:ascii="Times New Roman" w:hAnsi="Times New Roman"/>
              </w:rPr>
              <w:t>Op verzoek</w:t>
            </w:r>
          </w:p>
        </w:tc>
        <w:tc>
          <w:tcPr>
            <w:tcW w:w="2115" w:type="dxa"/>
          </w:tcPr>
          <w:p w14:paraId="7E2EC5D4" w14:textId="5EA11A44"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r w:rsidRPr="005E390B">
              <w:rPr>
                <w:rFonts w:ascii="Times New Roman" w:hAnsi="Times New Roman"/>
              </w:rPr>
              <w:t>, Combinant</w:t>
            </w:r>
          </w:p>
        </w:tc>
      </w:tr>
      <w:tr w:rsidR="00052B4F" w:rsidRPr="005E390B" w14:paraId="2DD87300" w14:textId="77777777" w:rsidTr="003603F7">
        <w:tc>
          <w:tcPr>
            <w:tcW w:w="1081" w:type="dxa"/>
          </w:tcPr>
          <w:p w14:paraId="32FA4886" w14:textId="77777777" w:rsidR="00052B4F" w:rsidRPr="005E390B" w:rsidRDefault="00052B4F" w:rsidP="00C938BD">
            <w:pPr>
              <w:pStyle w:val="Plattetekst"/>
              <w:rPr>
                <w:rFonts w:ascii="Times New Roman" w:hAnsi="Times New Roman"/>
              </w:rPr>
            </w:pPr>
            <w:r w:rsidRPr="005E390B">
              <w:rPr>
                <w:rFonts w:ascii="Times New Roman" w:hAnsi="Times New Roman"/>
              </w:rPr>
              <w:t>4.</w:t>
            </w:r>
          </w:p>
        </w:tc>
        <w:tc>
          <w:tcPr>
            <w:tcW w:w="3050" w:type="dxa"/>
          </w:tcPr>
          <w:p w14:paraId="46BD1BFD" w14:textId="2BAB84D4" w:rsidR="00052B4F" w:rsidRPr="005E390B" w:rsidRDefault="00052B4F" w:rsidP="00C938BD">
            <w:pPr>
              <w:pStyle w:val="Plattetekst"/>
              <w:ind w:left="0"/>
              <w:rPr>
                <w:rFonts w:ascii="Times New Roman" w:hAnsi="Times New Roman"/>
              </w:rPr>
            </w:pPr>
            <w:r w:rsidRPr="005E390B">
              <w:rPr>
                <w:rFonts w:ascii="Times New Roman" w:hAnsi="Times New Roman"/>
              </w:rPr>
              <w:t xml:space="preserve">Uittreksel Handelsregister Kamer van Koophandel niet ouder dan 6 maanden </w:t>
            </w:r>
            <w:r w:rsidR="00835C80">
              <w:rPr>
                <w:rFonts w:ascii="Times New Roman" w:hAnsi="Times New Roman"/>
              </w:rPr>
              <w:t>voorafgaand aan uiterste inschrijfdatum</w:t>
            </w:r>
          </w:p>
        </w:tc>
        <w:tc>
          <w:tcPr>
            <w:tcW w:w="2242" w:type="dxa"/>
          </w:tcPr>
          <w:p w14:paraId="5FE7948C" w14:textId="77777777" w:rsidR="00052B4F" w:rsidRPr="005E390B" w:rsidRDefault="00052B4F" w:rsidP="00C938BD">
            <w:pPr>
              <w:pStyle w:val="Plattetekst"/>
              <w:ind w:left="0"/>
              <w:rPr>
                <w:rFonts w:ascii="Times New Roman" w:hAnsi="Times New Roman"/>
              </w:rPr>
            </w:pPr>
            <w:r w:rsidRPr="005E390B">
              <w:rPr>
                <w:rFonts w:ascii="Times New Roman" w:hAnsi="Times New Roman"/>
              </w:rPr>
              <w:t>Op verzoek</w:t>
            </w:r>
          </w:p>
        </w:tc>
        <w:tc>
          <w:tcPr>
            <w:tcW w:w="2115" w:type="dxa"/>
          </w:tcPr>
          <w:p w14:paraId="523A9E51" w14:textId="01160D63" w:rsidR="00052B4F" w:rsidRPr="005E390B" w:rsidRDefault="00052B4F" w:rsidP="00C938BD">
            <w:pPr>
              <w:pStyle w:val="Plattetekst"/>
              <w:ind w:left="0"/>
              <w:rPr>
                <w:rFonts w:ascii="Times New Roman" w:hAnsi="Times New Roman"/>
              </w:rPr>
            </w:pPr>
            <w:r w:rsidRPr="573D6BDF">
              <w:rPr>
                <w:rFonts w:ascii="Times New Roman" w:hAnsi="Times New Roman"/>
              </w:rPr>
              <w:t xml:space="preserve">Potentiële </w:t>
            </w:r>
            <w:r w:rsidR="00C53683">
              <w:rPr>
                <w:rFonts w:ascii="Times New Roman" w:hAnsi="Times New Roman" w:cs="Times New Roman"/>
              </w:rPr>
              <w:t>Leverancier</w:t>
            </w:r>
            <w:r w:rsidRPr="573D6BDF">
              <w:rPr>
                <w:rFonts w:ascii="Times New Roman" w:hAnsi="Times New Roman"/>
              </w:rPr>
              <w:t>, Combinant</w:t>
            </w:r>
          </w:p>
        </w:tc>
      </w:tr>
      <w:tr w:rsidR="59E229A6" w14:paraId="786600F5" w14:textId="77777777" w:rsidTr="59E229A6">
        <w:trPr>
          <w:trHeight w:val="300"/>
        </w:trPr>
        <w:tc>
          <w:tcPr>
            <w:tcW w:w="1081" w:type="dxa"/>
          </w:tcPr>
          <w:p w14:paraId="5B047190" w14:textId="7F39EDCE" w:rsidR="087DDB00" w:rsidRDefault="087DDB00" w:rsidP="59E229A6">
            <w:pPr>
              <w:pStyle w:val="Plattetekst"/>
              <w:rPr>
                <w:rFonts w:ascii="Times New Roman" w:hAnsi="Times New Roman"/>
              </w:rPr>
            </w:pPr>
            <w:r w:rsidRPr="59E229A6">
              <w:rPr>
                <w:rFonts w:ascii="Times New Roman" w:hAnsi="Times New Roman"/>
              </w:rPr>
              <w:t>5.</w:t>
            </w:r>
          </w:p>
        </w:tc>
        <w:tc>
          <w:tcPr>
            <w:tcW w:w="3050" w:type="dxa"/>
          </w:tcPr>
          <w:p w14:paraId="5496B136" w14:textId="2496E645" w:rsidR="087DDB00" w:rsidRDefault="087DDB00" w:rsidP="59E229A6">
            <w:pPr>
              <w:pStyle w:val="Plattetekst"/>
              <w:ind w:left="0"/>
              <w:rPr>
                <w:rFonts w:ascii="Times New Roman" w:hAnsi="Times New Roman"/>
              </w:rPr>
            </w:pPr>
            <w:r w:rsidRPr="59E229A6">
              <w:rPr>
                <w:rFonts w:ascii="Times New Roman" w:hAnsi="Times New Roman"/>
              </w:rPr>
              <w:t>VOG</w:t>
            </w:r>
          </w:p>
        </w:tc>
        <w:tc>
          <w:tcPr>
            <w:tcW w:w="2242" w:type="dxa"/>
          </w:tcPr>
          <w:p w14:paraId="78D66DA8" w14:textId="707BB99D" w:rsidR="59E229A6" w:rsidRDefault="59E229A6" w:rsidP="59E229A6">
            <w:pPr>
              <w:pStyle w:val="Plattetekst"/>
              <w:rPr>
                <w:rFonts w:ascii="Times New Roman" w:hAnsi="Times New Roman"/>
              </w:rPr>
            </w:pPr>
          </w:p>
        </w:tc>
        <w:tc>
          <w:tcPr>
            <w:tcW w:w="2115" w:type="dxa"/>
          </w:tcPr>
          <w:p w14:paraId="14039351" w14:textId="00E71AB1" w:rsidR="59E229A6" w:rsidRDefault="59E229A6" w:rsidP="59E229A6">
            <w:pPr>
              <w:pStyle w:val="Plattetekst"/>
              <w:rPr>
                <w:rFonts w:ascii="Times New Roman" w:hAnsi="Times New Roman"/>
              </w:rPr>
            </w:pPr>
          </w:p>
        </w:tc>
      </w:tr>
      <w:tr w:rsidR="00052B4F" w:rsidRPr="005E390B" w14:paraId="57B66D20" w14:textId="77777777" w:rsidTr="003603F7">
        <w:tc>
          <w:tcPr>
            <w:tcW w:w="1081" w:type="dxa"/>
          </w:tcPr>
          <w:p w14:paraId="63C09E37" w14:textId="01399DCF" w:rsidR="00052B4F" w:rsidRPr="005E390B" w:rsidRDefault="087DDB00" w:rsidP="00C938BD">
            <w:pPr>
              <w:pStyle w:val="Plattetekst"/>
              <w:rPr>
                <w:rFonts w:ascii="Times New Roman" w:hAnsi="Times New Roman"/>
              </w:rPr>
            </w:pPr>
            <w:r w:rsidRPr="59E229A6">
              <w:rPr>
                <w:rFonts w:ascii="Times New Roman" w:hAnsi="Times New Roman"/>
              </w:rPr>
              <w:t>6</w:t>
            </w:r>
            <w:r w:rsidR="00052B4F" w:rsidRPr="59E229A6">
              <w:rPr>
                <w:rFonts w:ascii="Times New Roman" w:hAnsi="Times New Roman"/>
              </w:rPr>
              <w:t>.</w:t>
            </w:r>
          </w:p>
        </w:tc>
        <w:tc>
          <w:tcPr>
            <w:tcW w:w="3050" w:type="dxa"/>
          </w:tcPr>
          <w:p w14:paraId="6F828E4D" w14:textId="74338805" w:rsidR="00052B4F" w:rsidRPr="005E390B" w:rsidRDefault="00052B4F" w:rsidP="00C938BD">
            <w:pPr>
              <w:pStyle w:val="Plattetekst"/>
              <w:ind w:left="0"/>
              <w:rPr>
                <w:rFonts w:ascii="Times New Roman" w:hAnsi="Times New Roman"/>
              </w:rPr>
            </w:pPr>
            <w:r w:rsidRPr="60154347">
              <w:rPr>
                <w:rFonts w:ascii="Times New Roman" w:hAnsi="Times New Roman"/>
                <w:highlight w:val="lightGray"/>
              </w:rPr>
              <w:t xml:space="preserve">Bewijsmiddel geschiktheidseis </w:t>
            </w:r>
          </w:p>
        </w:tc>
        <w:tc>
          <w:tcPr>
            <w:tcW w:w="2242" w:type="dxa"/>
          </w:tcPr>
          <w:p w14:paraId="7E9A1681" w14:textId="57FCFFCD" w:rsidR="00052B4F" w:rsidRPr="005E390B" w:rsidRDefault="00052B4F" w:rsidP="00C938BD">
            <w:pPr>
              <w:pStyle w:val="Plattetekst"/>
              <w:ind w:left="0"/>
              <w:rPr>
                <w:rFonts w:ascii="Times New Roman" w:hAnsi="Times New Roman"/>
              </w:rPr>
            </w:pPr>
          </w:p>
        </w:tc>
        <w:tc>
          <w:tcPr>
            <w:tcW w:w="2115" w:type="dxa"/>
          </w:tcPr>
          <w:p w14:paraId="785E60D9" w14:textId="5F71D9D1"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3BD4F39B" w14:textId="77777777" w:rsidTr="003603F7">
        <w:tc>
          <w:tcPr>
            <w:tcW w:w="1081" w:type="dxa"/>
          </w:tcPr>
          <w:p w14:paraId="0C854E0D" w14:textId="6C973A1B" w:rsidR="00052B4F" w:rsidRPr="005E390B" w:rsidRDefault="1F86DF6A" w:rsidP="00C938BD">
            <w:pPr>
              <w:pStyle w:val="Plattetekst"/>
              <w:rPr>
                <w:rFonts w:ascii="Times New Roman" w:hAnsi="Times New Roman"/>
              </w:rPr>
            </w:pPr>
            <w:r w:rsidRPr="59E229A6">
              <w:rPr>
                <w:rFonts w:ascii="Times New Roman" w:hAnsi="Times New Roman"/>
              </w:rPr>
              <w:t>7</w:t>
            </w:r>
            <w:r w:rsidR="00052B4F" w:rsidRPr="59E229A6">
              <w:rPr>
                <w:rFonts w:ascii="Times New Roman" w:hAnsi="Times New Roman"/>
              </w:rPr>
              <w:t>.</w:t>
            </w:r>
          </w:p>
        </w:tc>
        <w:tc>
          <w:tcPr>
            <w:tcW w:w="3050" w:type="dxa"/>
          </w:tcPr>
          <w:p w14:paraId="71101200" w14:textId="3115BAE1" w:rsidR="00052B4F" w:rsidRPr="005E390B" w:rsidRDefault="00052B4F" w:rsidP="00C938BD">
            <w:pPr>
              <w:pStyle w:val="Plattetekst"/>
              <w:ind w:left="0"/>
              <w:rPr>
                <w:rFonts w:ascii="Times New Roman" w:hAnsi="Times New Roman"/>
              </w:rPr>
            </w:pPr>
            <w:r w:rsidRPr="60154347">
              <w:rPr>
                <w:rFonts w:ascii="Times New Roman" w:hAnsi="Times New Roman"/>
                <w:highlight w:val="lightGray"/>
              </w:rPr>
              <w:t xml:space="preserve">Bewijsmiddel geschiktheidseis </w:t>
            </w:r>
          </w:p>
          <w:p w14:paraId="108F7C92" w14:textId="77777777" w:rsidR="00052B4F" w:rsidRPr="005E390B" w:rsidRDefault="00052B4F" w:rsidP="00C938BD">
            <w:pPr>
              <w:pStyle w:val="Plattetekst"/>
              <w:rPr>
                <w:rFonts w:ascii="Times New Roman" w:hAnsi="Times New Roman"/>
              </w:rPr>
            </w:pPr>
          </w:p>
        </w:tc>
        <w:tc>
          <w:tcPr>
            <w:tcW w:w="2242" w:type="dxa"/>
          </w:tcPr>
          <w:p w14:paraId="6BAA962C" w14:textId="1FEE3CBB" w:rsidR="00052B4F" w:rsidRPr="005E390B" w:rsidRDefault="00052B4F" w:rsidP="00C938BD">
            <w:pPr>
              <w:pStyle w:val="Plattetekst"/>
              <w:ind w:left="0"/>
              <w:rPr>
                <w:rFonts w:ascii="Times New Roman" w:hAnsi="Times New Roman"/>
              </w:rPr>
            </w:pPr>
          </w:p>
        </w:tc>
        <w:tc>
          <w:tcPr>
            <w:tcW w:w="2115" w:type="dxa"/>
          </w:tcPr>
          <w:p w14:paraId="0A500B7A" w14:textId="7043CD70"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46E5878B" w14:textId="77777777" w:rsidTr="003603F7">
        <w:tc>
          <w:tcPr>
            <w:tcW w:w="1081" w:type="dxa"/>
          </w:tcPr>
          <w:p w14:paraId="73924232" w14:textId="267AD819" w:rsidR="00052B4F" w:rsidRPr="005E390B" w:rsidRDefault="469B5408" w:rsidP="00C938BD">
            <w:pPr>
              <w:pStyle w:val="Plattetekst"/>
              <w:rPr>
                <w:rFonts w:ascii="Times New Roman" w:hAnsi="Times New Roman"/>
              </w:rPr>
            </w:pPr>
            <w:r w:rsidRPr="59E229A6">
              <w:rPr>
                <w:rFonts w:ascii="Times New Roman" w:hAnsi="Times New Roman"/>
              </w:rPr>
              <w:t>8</w:t>
            </w:r>
            <w:r w:rsidR="00052B4F" w:rsidRPr="59E229A6">
              <w:rPr>
                <w:rFonts w:ascii="Times New Roman" w:hAnsi="Times New Roman"/>
              </w:rPr>
              <w:t>.</w:t>
            </w:r>
          </w:p>
        </w:tc>
        <w:tc>
          <w:tcPr>
            <w:tcW w:w="3050" w:type="dxa"/>
          </w:tcPr>
          <w:p w14:paraId="4D025D8B" w14:textId="69AE24EE" w:rsidR="00052B4F" w:rsidRPr="005E390B" w:rsidRDefault="00052B4F" w:rsidP="60154347">
            <w:pPr>
              <w:pStyle w:val="Plattetekst"/>
              <w:ind w:left="0"/>
              <w:rPr>
                <w:rFonts w:ascii="Times New Roman" w:hAnsi="Times New Roman"/>
                <w:highlight w:val="lightGray"/>
              </w:rPr>
            </w:pPr>
            <w:r w:rsidRPr="60154347">
              <w:rPr>
                <w:rFonts w:ascii="Times New Roman" w:hAnsi="Times New Roman"/>
                <w:highlight w:val="lightGray"/>
              </w:rPr>
              <w:t xml:space="preserve">Bewijsmiddel geschiktheidseis </w:t>
            </w:r>
          </w:p>
          <w:p w14:paraId="6ECB6E31" w14:textId="77777777" w:rsidR="00052B4F" w:rsidRPr="005E390B" w:rsidRDefault="00052B4F" w:rsidP="00C938BD">
            <w:pPr>
              <w:pStyle w:val="Plattetekst"/>
              <w:rPr>
                <w:rFonts w:ascii="Times New Roman" w:hAnsi="Times New Roman"/>
              </w:rPr>
            </w:pPr>
          </w:p>
        </w:tc>
        <w:tc>
          <w:tcPr>
            <w:tcW w:w="2242" w:type="dxa"/>
          </w:tcPr>
          <w:p w14:paraId="0D4F3FB2" w14:textId="06EDCA3E" w:rsidR="00052B4F" w:rsidRPr="005E390B" w:rsidRDefault="00052B4F" w:rsidP="00C938BD">
            <w:pPr>
              <w:pStyle w:val="Plattetekst"/>
              <w:ind w:left="0"/>
              <w:rPr>
                <w:rFonts w:ascii="Times New Roman" w:hAnsi="Times New Roman"/>
              </w:rPr>
            </w:pPr>
          </w:p>
        </w:tc>
        <w:tc>
          <w:tcPr>
            <w:tcW w:w="2115" w:type="dxa"/>
          </w:tcPr>
          <w:p w14:paraId="344B46BD" w14:textId="04B63711"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29B7B4C1" w14:textId="77777777" w:rsidTr="003603F7">
        <w:tc>
          <w:tcPr>
            <w:tcW w:w="1081" w:type="dxa"/>
          </w:tcPr>
          <w:p w14:paraId="15810A96" w14:textId="11BD6588" w:rsidR="00052B4F" w:rsidRPr="005E390B" w:rsidRDefault="003603F7" w:rsidP="00C938BD">
            <w:pPr>
              <w:pStyle w:val="Plattetekst"/>
              <w:rPr>
                <w:rFonts w:ascii="Times New Roman" w:hAnsi="Times New Roman"/>
              </w:rPr>
            </w:pPr>
            <w:r>
              <w:rPr>
                <w:rFonts w:ascii="Times New Roman" w:hAnsi="Times New Roman"/>
              </w:rPr>
              <w:t>9</w:t>
            </w:r>
          </w:p>
        </w:tc>
        <w:tc>
          <w:tcPr>
            <w:tcW w:w="3050" w:type="dxa"/>
          </w:tcPr>
          <w:p w14:paraId="127FCD80" w14:textId="31AB51CA" w:rsidR="00052B4F" w:rsidRPr="005E390B" w:rsidRDefault="00052B4F" w:rsidP="00C938BD">
            <w:pPr>
              <w:pStyle w:val="Plattetekst"/>
              <w:ind w:left="0"/>
              <w:rPr>
                <w:rFonts w:ascii="Times New Roman" w:hAnsi="Times New Roman"/>
                <w:highlight w:val="lightGray"/>
              </w:rPr>
            </w:pPr>
            <w:r w:rsidRPr="60154347">
              <w:rPr>
                <w:rFonts w:ascii="Times New Roman" w:hAnsi="Times New Roman"/>
                <w:highlight w:val="lightGray"/>
              </w:rPr>
              <w:t xml:space="preserve">Document gunningscriterium </w:t>
            </w:r>
          </w:p>
        </w:tc>
        <w:tc>
          <w:tcPr>
            <w:tcW w:w="2242" w:type="dxa"/>
          </w:tcPr>
          <w:p w14:paraId="4BFB5308" w14:textId="6B744E8A" w:rsidR="00052B4F" w:rsidRPr="005E390B" w:rsidRDefault="00052B4F" w:rsidP="00C938BD">
            <w:pPr>
              <w:pStyle w:val="Plattetekst"/>
              <w:ind w:left="0"/>
              <w:rPr>
                <w:rFonts w:ascii="Times New Roman" w:hAnsi="Times New Roman"/>
              </w:rPr>
            </w:pPr>
          </w:p>
        </w:tc>
        <w:tc>
          <w:tcPr>
            <w:tcW w:w="2115" w:type="dxa"/>
          </w:tcPr>
          <w:p w14:paraId="03AD4834" w14:textId="73C78095"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19243011" w14:textId="77777777" w:rsidTr="003603F7">
        <w:tc>
          <w:tcPr>
            <w:tcW w:w="1081" w:type="dxa"/>
          </w:tcPr>
          <w:p w14:paraId="079E1CFE" w14:textId="7F27B5F7" w:rsidR="00052B4F" w:rsidRPr="005E390B" w:rsidRDefault="00052B4F" w:rsidP="00C938BD">
            <w:pPr>
              <w:pStyle w:val="Plattetekst"/>
              <w:rPr>
                <w:rFonts w:ascii="Times New Roman" w:hAnsi="Times New Roman"/>
              </w:rPr>
            </w:pPr>
            <w:r w:rsidRPr="59E229A6">
              <w:rPr>
                <w:rFonts w:ascii="Times New Roman" w:hAnsi="Times New Roman"/>
              </w:rPr>
              <w:t>1</w:t>
            </w:r>
            <w:r w:rsidR="003603F7">
              <w:rPr>
                <w:rFonts w:ascii="Times New Roman" w:hAnsi="Times New Roman"/>
              </w:rPr>
              <w:t>0</w:t>
            </w:r>
            <w:r w:rsidRPr="59E229A6">
              <w:rPr>
                <w:rFonts w:ascii="Times New Roman" w:hAnsi="Times New Roman"/>
              </w:rPr>
              <w:t>.</w:t>
            </w:r>
          </w:p>
        </w:tc>
        <w:tc>
          <w:tcPr>
            <w:tcW w:w="3050" w:type="dxa"/>
          </w:tcPr>
          <w:p w14:paraId="57CAFDAF" w14:textId="3528E351" w:rsidR="00052B4F" w:rsidRPr="005E390B" w:rsidRDefault="00052B4F" w:rsidP="00C938BD">
            <w:pPr>
              <w:pStyle w:val="Plattetekst"/>
              <w:ind w:left="0"/>
              <w:rPr>
                <w:rFonts w:ascii="Times New Roman" w:hAnsi="Times New Roman"/>
                <w:highlight w:val="lightGray"/>
              </w:rPr>
            </w:pPr>
            <w:r w:rsidRPr="60154347">
              <w:rPr>
                <w:rFonts w:ascii="Times New Roman" w:hAnsi="Times New Roman"/>
                <w:highlight w:val="lightGray"/>
              </w:rPr>
              <w:t xml:space="preserve">Document gunningscriterium </w:t>
            </w:r>
          </w:p>
        </w:tc>
        <w:tc>
          <w:tcPr>
            <w:tcW w:w="2242" w:type="dxa"/>
          </w:tcPr>
          <w:p w14:paraId="2173125F" w14:textId="18F13B80" w:rsidR="00052B4F" w:rsidRPr="005E390B" w:rsidRDefault="00052B4F" w:rsidP="00C938BD">
            <w:pPr>
              <w:pStyle w:val="Plattetekst"/>
              <w:ind w:left="0"/>
              <w:rPr>
                <w:rFonts w:ascii="Times New Roman" w:hAnsi="Times New Roman"/>
              </w:rPr>
            </w:pPr>
          </w:p>
        </w:tc>
        <w:tc>
          <w:tcPr>
            <w:tcW w:w="2115" w:type="dxa"/>
          </w:tcPr>
          <w:p w14:paraId="56947A49" w14:textId="6376F60F" w:rsidR="00052B4F" w:rsidRPr="005E390B" w:rsidRDefault="00052B4F" w:rsidP="00C938BD">
            <w:pPr>
              <w:pStyle w:val="Plattetekst"/>
              <w:ind w:left="0"/>
              <w:rPr>
                <w:rFonts w:ascii="Times New Roman" w:hAnsi="Times New Roman"/>
              </w:rPr>
            </w:pPr>
            <w:r w:rsidRPr="005E390B">
              <w:rPr>
                <w:rFonts w:ascii="Times New Roman" w:hAnsi="Times New Roman"/>
              </w:rPr>
              <w:t xml:space="preserve">Potentiële </w:t>
            </w:r>
            <w:r w:rsidR="00C53683">
              <w:rPr>
                <w:rFonts w:ascii="Times New Roman" w:hAnsi="Times New Roman" w:cs="Times New Roman"/>
              </w:rPr>
              <w:t>Leverancier</w:t>
            </w:r>
          </w:p>
        </w:tc>
      </w:tr>
      <w:tr w:rsidR="00052B4F" w:rsidRPr="005E390B" w14:paraId="2C376271" w14:textId="77777777" w:rsidTr="003603F7">
        <w:tc>
          <w:tcPr>
            <w:tcW w:w="1081" w:type="dxa"/>
          </w:tcPr>
          <w:p w14:paraId="1C54C515" w14:textId="17575C22" w:rsidR="00052B4F" w:rsidRPr="005E390B" w:rsidRDefault="00052B4F" w:rsidP="00C938BD">
            <w:pPr>
              <w:pStyle w:val="Plattetekst"/>
              <w:rPr>
                <w:rFonts w:ascii="Times New Roman" w:hAnsi="Times New Roman"/>
              </w:rPr>
            </w:pPr>
            <w:r w:rsidRPr="59E229A6">
              <w:rPr>
                <w:rFonts w:ascii="Times New Roman" w:hAnsi="Times New Roman"/>
              </w:rPr>
              <w:t>1</w:t>
            </w:r>
            <w:r w:rsidR="003603F7">
              <w:rPr>
                <w:rFonts w:ascii="Times New Roman" w:hAnsi="Times New Roman"/>
              </w:rPr>
              <w:t>1</w:t>
            </w:r>
            <w:r w:rsidR="7176E13D" w:rsidRPr="59E229A6">
              <w:rPr>
                <w:rFonts w:ascii="Times New Roman" w:hAnsi="Times New Roman"/>
              </w:rPr>
              <w:t>.</w:t>
            </w:r>
          </w:p>
        </w:tc>
        <w:tc>
          <w:tcPr>
            <w:tcW w:w="3050" w:type="dxa"/>
          </w:tcPr>
          <w:p w14:paraId="7B198659" w14:textId="77777777" w:rsidR="00052B4F" w:rsidRPr="005E390B" w:rsidRDefault="00052B4F" w:rsidP="00C938BD">
            <w:pPr>
              <w:pStyle w:val="Plattetekst"/>
              <w:ind w:left="0"/>
              <w:rPr>
                <w:rFonts w:ascii="Times New Roman" w:hAnsi="Times New Roman"/>
                <w:highlight w:val="lightGray"/>
              </w:rPr>
            </w:pPr>
            <w:r w:rsidRPr="005E390B">
              <w:rPr>
                <w:rFonts w:ascii="Times New Roman" w:hAnsi="Times New Roman"/>
                <w:highlight w:val="lightGray"/>
              </w:rPr>
              <w:t>PM</w:t>
            </w:r>
          </w:p>
        </w:tc>
        <w:tc>
          <w:tcPr>
            <w:tcW w:w="2242" w:type="dxa"/>
          </w:tcPr>
          <w:p w14:paraId="1D440EBA" w14:textId="77777777" w:rsidR="00052B4F" w:rsidRPr="005E390B" w:rsidRDefault="00052B4F" w:rsidP="00C938BD">
            <w:pPr>
              <w:pStyle w:val="Plattetekst"/>
              <w:ind w:left="0"/>
              <w:rPr>
                <w:rFonts w:ascii="Times New Roman" w:hAnsi="Times New Roman"/>
              </w:rPr>
            </w:pPr>
            <w:r w:rsidRPr="005E390B">
              <w:rPr>
                <w:rFonts w:ascii="Times New Roman" w:hAnsi="Times New Roman"/>
              </w:rPr>
              <w:t>PM</w:t>
            </w:r>
          </w:p>
        </w:tc>
        <w:tc>
          <w:tcPr>
            <w:tcW w:w="2115" w:type="dxa"/>
          </w:tcPr>
          <w:p w14:paraId="56F5BBED" w14:textId="77777777" w:rsidR="00052B4F" w:rsidRPr="005E390B" w:rsidRDefault="00052B4F" w:rsidP="00C938BD">
            <w:pPr>
              <w:pStyle w:val="Plattetekst"/>
              <w:ind w:left="0"/>
              <w:rPr>
                <w:rFonts w:ascii="Times New Roman" w:hAnsi="Times New Roman"/>
              </w:rPr>
            </w:pPr>
            <w:r w:rsidRPr="005E390B">
              <w:rPr>
                <w:rFonts w:ascii="Times New Roman" w:hAnsi="Times New Roman"/>
              </w:rPr>
              <w:t>PM</w:t>
            </w:r>
          </w:p>
        </w:tc>
      </w:tr>
    </w:tbl>
    <w:p w14:paraId="4ED37157" w14:textId="3C1BA798" w:rsidR="00E85747" w:rsidRDefault="00E85747" w:rsidP="0087467B">
      <w:pPr>
        <w:pStyle w:val="Plattetekst"/>
        <w:ind w:left="0"/>
      </w:pPr>
    </w:p>
    <w:p w14:paraId="20AFF817" w14:textId="77777777" w:rsidR="00BF50BC" w:rsidRDefault="00BF50BC" w:rsidP="00C02477">
      <w:pPr>
        <w:pStyle w:val="Plattetekst"/>
      </w:pPr>
    </w:p>
    <w:p w14:paraId="19CD49E6" w14:textId="77777777" w:rsidR="00BF50BC" w:rsidRDefault="00BF50BC" w:rsidP="00C02477">
      <w:pPr>
        <w:pStyle w:val="Plattetekst"/>
      </w:pPr>
    </w:p>
    <w:p w14:paraId="7398B13A" w14:textId="267E3537" w:rsidR="00BF50BC" w:rsidRDefault="00BF50BC" w:rsidP="00C02477">
      <w:pPr>
        <w:pStyle w:val="Plattetekst"/>
      </w:pPr>
    </w:p>
    <w:sectPr w:rsidR="00BF50BC" w:rsidSect="009211C5">
      <w:headerReference w:type="even" r:id="rId20"/>
      <w:headerReference w:type="default" r:id="rId21"/>
      <w:footerReference w:type="default" r:id="rId22"/>
      <w:headerReference w:type="first" r:id="rId23"/>
      <w:footerReference w:type="first" r:id="rId24"/>
      <w:pgSz w:w="11900" w:h="16840"/>
      <w:pgMar w:top="1701" w:right="1701" w:bottom="1701" w:left="1701" w:header="567"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7E59" w14:textId="77777777" w:rsidR="001A64B1" w:rsidRDefault="001A64B1" w:rsidP="00667661">
      <w:pPr>
        <w:spacing w:line="240" w:lineRule="auto"/>
      </w:pPr>
      <w:r>
        <w:separator/>
      </w:r>
    </w:p>
  </w:endnote>
  <w:endnote w:type="continuationSeparator" w:id="0">
    <w:p w14:paraId="5955E9E9" w14:textId="77777777" w:rsidR="001A64B1" w:rsidRDefault="001A64B1" w:rsidP="00667661">
      <w:pPr>
        <w:spacing w:line="240" w:lineRule="auto"/>
      </w:pPr>
      <w:r>
        <w:continuationSeparator/>
      </w:r>
    </w:p>
  </w:endnote>
  <w:endnote w:type="continuationNotice" w:id="1">
    <w:p w14:paraId="7CA87918" w14:textId="77777777" w:rsidR="001A64B1" w:rsidRDefault="001A64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imes New Roman (Koppen CS)">
    <w:altName w:val="Times New Roman"/>
    <w:panose1 w:val="00000000000000000000"/>
    <w:charset w:val="00"/>
    <w:family w:val="roman"/>
    <w:notTrueType/>
    <w:pitch w:val="default"/>
  </w:font>
  <w:font w:name="Times New Roman (Hoofdtekst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3724" w14:textId="406009F0" w:rsidR="0035246E" w:rsidRDefault="0035246E" w:rsidP="009C65EE">
    <w:pPr>
      <w:pStyle w:val="Voettekst"/>
      <w:tabs>
        <w:tab w:val="left" w:pos="948"/>
      </w:tabs>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887061"/>
      <w:docPartObj>
        <w:docPartGallery w:val="Page Numbers (Bottom of Page)"/>
        <w:docPartUnique/>
      </w:docPartObj>
    </w:sdtPr>
    <w:sdtEndPr/>
    <w:sdtContent>
      <w:p w14:paraId="53F911ED" w14:textId="789D9084" w:rsidR="0012691D" w:rsidRDefault="0012691D">
        <w:pPr>
          <w:pStyle w:val="Voettekst"/>
          <w:jc w:val="right"/>
        </w:pPr>
        <w:r>
          <w:fldChar w:fldCharType="begin"/>
        </w:r>
        <w:r>
          <w:instrText>PAGE   \* MERGEFORMAT</w:instrText>
        </w:r>
        <w:r>
          <w:fldChar w:fldCharType="separate"/>
        </w:r>
        <w:r>
          <w:t>2</w:t>
        </w:r>
        <w:r>
          <w:fldChar w:fldCharType="end"/>
        </w:r>
      </w:p>
    </w:sdtContent>
  </w:sdt>
  <w:p w14:paraId="24F4AA0C" w14:textId="77777777" w:rsidR="00211417" w:rsidRDefault="002114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1C06" w14:textId="77777777" w:rsidR="001A64B1" w:rsidRDefault="001A64B1" w:rsidP="005B4E7D">
      <w:pPr>
        <w:pStyle w:val="VoetnootScheidingslijn"/>
      </w:pPr>
      <w:r>
        <w:t>–––––––––––––––––––––––––––––––––––––––––––––––––––––––––––––––––––––––––––––––––––––––––––––––––––––––––––––––––––––––––</w:t>
      </w:r>
    </w:p>
  </w:footnote>
  <w:footnote w:type="continuationSeparator" w:id="0">
    <w:p w14:paraId="6E8856AF" w14:textId="77777777" w:rsidR="001A64B1" w:rsidRDefault="001A64B1" w:rsidP="00667661">
      <w:pPr>
        <w:spacing w:line="240" w:lineRule="auto"/>
      </w:pPr>
      <w:r>
        <w:continuationSeparator/>
      </w:r>
    </w:p>
  </w:footnote>
  <w:footnote w:type="continuationNotice" w:id="1">
    <w:p w14:paraId="64336D01" w14:textId="77777777" w:rsidR="001A64B1" w:rsidRDefault="001A64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9D4E" w14:textId="4373F9B8" w:rsidR="00211417" w:rsidRDefault="001A64B1">
    <w:pPr>
      <w:pStyle w:val="Koptekst"/>
    </w:pPr>
    <w:r>
      <w:rPr>
        <w:noProof/>
      </w:rPr>
      <w:pict w14:anchorId="2417B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65.95pt;height:133.1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B4F05" w14:textId="78BD0325" w:rsidR="00211417" w:rsidRDefault="001A64B1">
    <w:pPr>
      <w:pStyle w:val="Koptekst"/>
    </w:pPr>
    <w:r>
      <w:rPr>
        <w:noProof/>
      </w:rPr>
      <w:pict w14:anchorId="040AE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65.95pt;height:133.1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6762" w14:textId="2B794AF9" w:rsidR="00211417" w:rsidRDefault="001A64B1">
    <w:pPr>
      <w:pStyle w:val="Koptekst"/>
    </w:pPr>
    <w:r>
      <w:rPr>
        <w:noProof/>
      </w:rPr>
      <w:pict w14:anchorId="4FD91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5.95pt;height:133.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fODAbiTBV6U9Zs" int2:id="0ZJH9UU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C83696"/>
    <w:lvl w:ilvl="0">
      <w:start w:val="1"/>
      <w:numFmt w:val="decimal"/>
      <w:pStyle w:val="Lijstnummering5"/>
      <w:lvlText w:val="%1."/>
      <w:lvlJc w:val="left"/>
      <w:pPr>
        <w:tabs>
          <w:tab w:val="num" w:pos="1418"/>
        </w:tabs>
        <w:ind w:left="1418" w:hanging="284"/>
      </w:pPr>
      <w:rPr>
        <w:rFonts w:hint="default"/>
      </w:rPr>
    </w:lvl>
  </w:abstractNum>
  <w:abstractNum w:abstractNumId="1"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2" w15:restartNumberingAfterBreak="0">
    <w:nsid w:val="FFFFFF7E"/>
    <w:multiLevelType w:val="singleLevel"/>
    <w:tmpl w:val="3EB28A50"/>
    <w:lvl w:ilvl="0">
      <w:start w:val="1"/>
      <w:numFmt w:val="decimal"/>
      <w:pStyle w:val="Lijstnummering3"/>
      <w:lvlText w:val="%1."/>
      <w:lvlJc w:val="left"/>
      <w:pPr>
        <w:tabs>
          <w:tab w:val="num" w:pos="851"/>
        </w:tabs>
        <w:ind w:left="851" w:hanging="284"/>
      </w:pPr>
      <w:rPr>
        <w:rFonts w:hint="default"/>
      </w:rPr>
    </w:lvl>
  </w:abstractNum>
  <w:abstractNum w:abstractNumId="3" w15:restartNumberingAfterBreak="0">
    <w:nsid w:val="FFFFFF7F"/>
    <w:multiLevelType w:val="singleLevel"/>
    <w:tmpl w:val="2AAECE5E"/>
    <w:lvl w:ilvl="0">
      <w:start w:val="1"/>
      <w:numFmt w:val="decimal"/>
      <w:pStyle w:val="Lijstnummering2"/>
      <w:lvlText w:val="%1."/>
      <w:lvlJc w:val="left"/>
      <w:pPr>
        <w:tabs>
          <w:tab w:val="num" w:pos="567"/>
        </w:tabs>
        <w:ind w:left="567" w:hanging="283"/>
      </w:pPr>
      <w:rPr>
        <w:rFonts w:hint="default"/>
      </w:rPr>
    </w:lvl>
  </w:abstractNum>
  <w:abstractNum w:abstractNumId="4" w15:restartNumberingAfterBreak="0">
    <w:nsid w:val="FFFFFF80"/>
    <w:multiLevelType w:val="singleLevel"/>
    <w:tmpl w:val="D0CA7120"/>
    <w:lvl w:ilvl="0">
      <w:start w:val="1"/>
      <w:numFmt w:val="bullet"/>
      <w:pStyle w:val="Lijstopsomteken5"/>
      <w:lvlText w:val=""/>
      <w:lvlJc w:val="left"/>
      <w:pPr>
        <w:tabs>
          <w:tab w:val="num" w:pos="1418"/>
        </w:tabs>
        <w:ind w:left="1418" w:hanging="284"/>
      </w:pPr>
      <w:rPr>
        <w:rFonts w:ascii="Symbol" w:hAnsi="Symbol" w:hint="default"/>
      </w:rPr>
    </w:lvl>
  </w:abstractNum>
  <w:abstractNum w:abstractNumId="5" w15:restartNumberingAfterBreak="0">
    <w:nsid w:val="FFFFFF81"/>
    <w:multiLevelType w:val="singleLevel"/>
    <w:tmpl w:val="57D4DC8E"/>
    <w:lvl w:ilvl="0">
      <w:start w:val="1"/>
      <w:numFmt w:val="bullet"/>
      <w:pStyle w:val="Lijstopsomteken4"/>
      <w:lvlText w:val=""/>
      <w:lvlJc w:val="left"/>
      <w:pPr>
        <w:tabs>
          <w:tab w:val="num" w:pos="1134"/>
        </w:tabs>
        <w:ind w:left="1134" w:hanging="283"/>
      </w:pPr>
      <w:rPr>
        <w:rFonts w:ascii="Symbol" w:hAnsi="Symbol" w:hint="default"/>
      </w:rPr>
    </w:lvl>
  </w:abstractNum>
  <w:abstractNum w:abstractNumId="6" w15:restartNumberingAfterBreak="0">
    <w:nsid w:val="FFFFFF82"/>
    <w:multiLevelType w:val="singleLevel"/>
    <w:tmpl w:val="4AA04CFC"/>
    <w:lvl w:ilvl="0">
      <w:start w:val="1"/>
      <w:numFmt w:val="bullet"/>
      <w:pStyle w:val="Lijstopsomteken3"/>
      <w:lvlText w:val=""/>
      <w:lvlJc w:val="left"/>
      <w:pPr>
        <w:tabs>
          <w:tab w:val="num" w:pos="851"/>
        </w:tabs>
        <w:ind w:left="851" w:hanging="284"/>
      </w:pPr>
      <w:rPr>
        <w:rFonts w:ascii="Symbol" w:hAnsi="Symbol" w:hint="default"/>
      </w:rPr>
    </w:lvl>
  </w:abstractNum>
  <w:abstractNum w:abstractNumId="7" w15:restartNumberingAfterBreak="0">
    <w:nsid w:val="FFFFFF83"/>
    <w:multiLevelType w:val="singleLevel"/>
    <w:tmpl w:val="242E5682"/>
    <w:lvl w:ilvl="0">
      <w:start w:val="1"/>
      <w:numFmt w:val="bullet"/>
      <w:pStyle w:val="Lijstopsomteken2"/>
      <w:lvlText w:val=""/>
      <w:lvlJc w:val="left"/>
      <w:pPr>
        <w:tabs>
          <w:tab w:val="num" w:pos="567"/>
        </w:tabs>
        <w:ind w:left="567" w:hanging="283"/>
      </w:pPr>
      <w:rPr>
        <w:rFonts w:ascii="Symbol" w:hAnsi="Symbol" w:hint="default"/>
      </w:rPr>
    </w:lvl>
  </w:abstractNum>
  <w:abstractNum w:abstractNumId="8" w15:restartNumberingAfterBreak="0">
    <w:nsid w:val="FFFFFF88"/>
    <w:multiLevelType w:val="singleLevel"/>
    <w:tmpl w:val="4346479C"/>
    <w:lvl w:ilvl="0">
      <w:start w:val="1"/>
      <w:numFmt w:val="decimal"/>
      <w:pStyle w:val="Lijstnummering"/>
      <w:lvlText w:val="%1."/>
      <w:lvlJc w:val="left"/>
      <w:pPr>
        <w:tabs>
          <w:tab w:val="num" w:pos="284"/>
        </w:tabs>
        <w:ind w:left="284" w:hanging="284"/>
      </w:pPr>
      <w:rPr>
        <w:rFonts w:hint="default"/>
      </w:rPr>
    </w:lvl>
  </w:abstractNum>
  <w:abstractNum w:abstractNumId="9" w15:restartNumberingAfterBreak="0">
    <w:nsid w:val="FFFFFF89"/>
    <w:multiLevelType w:val="singleLevel"/>
    <w:tmpl w:val="7C869150"/>
    <w:lvl w:ilvl="0">
      <w:start w:val="1"/>
      <w:numFmt w:val="bullet"/>
      <w:pStyle w:val="Lijstopsomteken"/>
      <w:lvlText w:val=""/>
      <w:lvlJc w:val="left"/>
      <w:pPr>
        <w:tabs>
          <w:tab w:val="num" w:pos="284"/>
        </w:tabs>
        <w:ind w:left="284" w:hanging="284"/>
      </w:pPr>
      <w:rPr>
        <w:rFonts w:ascii="Symbol" w:hAnsi="Symbol" w:hint="default"/>
      </w:rPr>
    </w:lvl>
  </w:abstractNum>
  <w:abstractNum w:abstractNumId="10" w15:restartNumberingAfterBreak="0">
    <w:nsid w:val="01D02E76"/>
    <w:multiLevelType w:val="hybridMultilevel"/>
    <w:tmpl w:val="37B45352"/>
    <w:lvl w:ilvl="0" w:tplc="0FC8B93E">
      <w:start w:val="1"/>
      <w:numFmt w:val="bullet"/>
      <w:pStyle w:val="OpsommingN2Streep"/>
      <w:lvlText w:val="–"/>
      <w:lvlJc w:val="left"/>
      <w:pPr>
        <w:tabs>
          <w:tab w:val="num" w:pos="567"/>
        </w:tabs>
        <w:ind w:left="567" w:hanging="283"/>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D1F25"/>
    <w:multiLevelType w:val="multilevel"/>
    <w:tmpl w:val="8362D5E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D14CE"/>
    <w:multiLevelType w:val="multilevel"/>
    <w:tmpl w:val="B5A87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5FF6503"/>
    <w:multiLevelType w:val="multilevel"/>
    <w:tmpl w:val="30F22636"/>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E5880"/>
    <w:multiLevelType w:val="hybridMultilevel"/>
    <w:tmpl w:val="E8AA6A9C"/>
    <w:lvl w:ilvl="0" w:tplc="4DAC25DC">
      <w:start w:val="13"/>
      <w:numFmt w:val="bullet"/>
      <w:lvlText w:val="-"/>
      <w:lvlJc w:val="left"/>
      <w:pPr>
        <w:ind w:left="720" w:hanging="360"/>
      </w:pPr>
      <w:rPr>
        <w:rFonts w:ascii="Times New Roman" w:eastAsiaTheme="minorHAnsi" w:hAnsi="Times New Roman"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F819D5"/>
    <w:multiLevelType w:val="multilevel"/>
    <w:tmpl w:val="48507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52A1B"/>
    <w:multiLevelType w:val="multilevel"/>
    <w:tmpl w:val="806C2C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6309C4"/>
    <w:multiLevelType w:val="multilevel"/>
    <w:tmpl w:val="8798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DE337B"/>
    <w:multiLevelType w:val="multilevel"/>
    <w:tmpl w:val="8648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A3777"/>
    <w:multiLevelType w:val="multilevel"/>
    <w:tmpl w:val="0CDC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972CCC"/>
    <w:multiLevelType w:val="multilevel"/>
    <w:tmpl w:val="8F5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F570C9"/>
    <w:multiLevelType w:val="multilevel"/>
    <w:tmpl w:val="57E6A2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95C0331"/>
    <w:multiLevelType w:val="hybridMultilevel"/>
    <w:tmpl w:val="1E306BBE"/>
    <w:lvl w:ilvl="0" w:tplc="CF3E19F4">
      <w:start w:val="22"/>
      <w:numFmt w:val="bullet"/>
      <w:lvlText w:val="•"/>
      <w:lvlJc w:val="left"/>
      <w:pPr>
        <w:ind w:left="1068" w:hanging="360"/>
      </w:pPr>
      <w:rPr>
        <w:rFonts w:ascii="Calibri" w:eastAsiaTheme="minorHAnsi" w:hAnsi="Calibri" w:cs="Calibri"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266111846">
    <w:abstractNumId w:val="0"/>
  </w:num>
  <w:num w:numId="2" w16cid:durableId="1655643610">
    <w:abstractNumId w:val="1"/>
  </w:num>
  <w:num w:numId="3" w16cid:durableId="1699045349">
    <w:abstractNumId w:val="2"/>
  </w:num>
  <w:num w:numId="4" w16cid:durableId="1291324871">
    <w:abstractNumId w:val="3"/>
  </w:num>
  <w:num w:numId="5" w16cid:durableId="1525553633">
    <w:abstractNumId w:val="8"/>
  </w:num>
  <w:num w:numId="6" w16cid:durableId="1001665443">
    <w:abstractNumId w:val="4"/>
  </w:num>
  <w:num w:numId="7" w16cid:durableId="552740115">
    <w:abstractNumId w:val="5"/>
  </w:num>
  <w:num w:numId="8" w16cid:durableId="1697073631">
    <w:abstractNumId w:val="6"/>
  </w:num>
  <w:num w:numId="9" w16cid:durableId="793788077">
    <w:abstractNumId w:val="7"/>
  </w:num>
  <w:num w:numId="10" w16cid:durableId="1393431671">
    <w:abstractNumId w:val="9"/>
  </w:num>
  <w:num w:numId="11" w16cid:durableId="2061198837">
    <w:abstractNumId w:val="10"/>
  </w:num>
  <w:num w:numId="12" w16cid:durableId="1842816913">
    <w:abstractNumId w:val="21"/>
  </w:num>
  <w:num w:numId="13" w16cid:durableId="133060199">
    <w:abstractNumId w:val="12"/>
  </w:num>
  <w:num w:numId="14" w16cid:durableId="1434940607">
    <w:abstractNumId w:val="20"/>
  </w:num>
  <w:num w:numId="15" w16cid:durableId="1373921804">
    <w:abstractNumId w:val="14"/>
  </w:num>
  <w:num w:numId="16" w16cid:durableId="430010917">
    <w:abstractNumId w:val="15"/>
  </w:num>
  <w:num w:numId="17" w16cid:durableId="481894955">
    <w:abstractNumId w:val="25"/>
  </w:num>
  <w:num w:numId="18" w16cid:durableId="113641013">
    <w:abstractNumId w:val="13"/>
  </w:num>
  <w:num w:numId="19" w16cid:durableId="1251088206">
    <w:abstractNumId w:val="24"/>
  </w:num>
  <w:num w:numId="20" w16cid:durableId="1405568868">
    <w:abstractNumId w:val="14"/>
    <w:lvlOverride w:ilvl="0">
      <w:startOverride w:val="2"/>
    </w:lvlOverride>
    <w:lvlOverride w:ilvl="1">
      <w:startOverride w:val="6"/>
    </w:lvlOverride>
  </w:num>
  <w:num w:numId="21" w16cid:durableId="1790315907">
    <w:abstractNumId w:val="22"/>
  </w:num>
  <w:num w:numId="22" w16cid:durableId="532226808">
    <w:abstractNumId w:val="23"/>
  </w:num>
  <w:num w:numId="23" w16cid:durableId="804658323">
    <w:abstractNumId w:val="19"/>
  </w:num>
  <w:num w:numId="24" w16cid:durableId="1754475837">
    <w:abstractNumId w:val="18"/>
  </w:num>
  <w:num w:numId="25" w16cid:durableId="970793815">
    <w:abstractNumId w:val="11"/>
  </w:num>
  <w:num w:numId="26" w16cid:durableId="434179987">
    <w:abstractNumId w:val="17"/>
  </w:num>
  <w:num w:numId="27" w16cid:durableId="43995917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E5"/>
    <w:rsid w:val="0000578F"/>
    <w:rsid w:val="00005E79"/>
    <w:rsid w:val="00012343"/>
    <w:rsid w:val="00012B14"/>
    <w:rsid w:val="00016F1A"/>
    <w:rsid w:val="00020C1E"/>
    <w:rsid w:val="00021D7D"/>
    <w:rsid w:val="0002231B"/>
    <w:rsid w:val="00024002"/>
    <w:rsid w:val="000264D1"/>
    <w:rsid w:val="00026827"/>
    <w:rsid w:val="000269A2"/>
    <w:rsid w:val="00030CC5"/>
    <w:rsid w:val="00037CB7"/>
    <w:rsid w:val="00043109"/>
    <w:rsid w:val="0004546F"/>
    <w:rsid w:val="00051C94"/>
    <w:rsid w:val="00052B4F"/>
    <w:rsid w:val="00055508"/>
    <w:rsid w:val="00057246"/>
    <w:rsid w:val="0006066D"/>
    <w:rsid w:val="00061F97"/>
    <w:rsid w:val="00065C1F"/>
    <w:rsid w:val="0006B3BB"/>
    <w:rsid w:val="000725A0"/>
    <w:rsid w:val="00082B53"/>
    <w:rsid w:val="00087A99"/>
    <w:rsid w:val="00090206"/>
    <w:rsid w:val="000956F1"/>
    <w:rsid w:val="0009726E"/>
    <w:rsid w:val="00097F8F"/>
    <w:rsid w:val="000A12E0"/>
    <w:rsid w:val="000A315F"/>
    <w:rsid w:val="000A3DFC"/>
    <w:rsid w:val="000A5AA0"/>
    <w:rsid w:val="000A78AF"/>
    <w:rsid w:val="000A7C35"/>
    <w:rsid w:val="000B47FD"/>
    <w:rsid w:val="000B50B1"/>
    <w:rsid w:val="000B5A2D"/>
    <w:rsid w:val="000B7E8B"/>
    <w:rsid w:val="000D0E78"/>
    <w:rsid w:val="000D2375"/>
    <w:rsid w:val="000D3C65"/>
    <w:rsid w:val="000D491C"/>
    <w:rsid w:val="000D77CE"/>
    <w:rsid w:val="000D7E78"/>
    <w:rsid w:val="000E304C"/>
    <w:rsid w:val="000E4F13"/>
    <w:rsid w:val="000F6511"/>
    <w:rsid w:val="001003F2"/>
    <w:rsid w:val="001016FA"/>
    <w:rsid w:val="00102D93"/>
    <w:rsid w:val="00103B02"/>
    <w:rsid w:val="00113A0D"/>
    <w:rsid w:val="00114D53"/>
    <w:rsid w:val="001157F4"/>
    <w:rsid w:val="00120CD0"/>
    <w:rsid w:val="00126676"/>
    <w:rsid w:val="0012691D"/>
    <w:rsid w:val="00126B8B"/>
    <w:rsid w:val="00127279"/>
    <w:rsid w:val="00130479"/>
    <w:rsid w:val="00130A97"/>
    <w:rsid w:val="00132CA2"/>
    <w:rsid w:val="001345A9"/>
    <w:rsid w:val="00141978"/>
    <w:rsid w:val="00141C12"/>
    <w:rsid w:val="00144471"/>
    <w:rsid w:val="001468BA"/>
    <w:rsid w:val="00151B5F"/>
    <w:rsid w:val="00153FBD"/>
    <w:rsid w:val="0015635F"/>
    <w:rsid w:val="001642C5"/>
    <w:rsid w:val="001643D5"/>
    <w:rsid w:val="00165BEE"/>
    <w:rsid w:val="00166365"/>
    <w:rsid w:val="00170077"/>
    <w:rsid w:val="00171C18"/>
    <w:rsid w:val="0017248C"/>
    <w:rsid w:val="00172FAB"/>
    <w:rsid w:val="001738FA"/>
    <w:rsid w:val="00181DB1"/>
    <w:rsid w:val="00182E7B"/>
    <w:rsid w:val="00186099"/>
    <w:rsid w:val="001861D3"/>
    <w:rsid w:val="00194D7A"/>
    <w:rsid w:val="001A1371"/>
    <w:rsid w:val="001A1EBF"/>
    <w:rsid w:val="001A3EA9"/>
    <w:rsid w:val="001A64B1"/>
    <w:rsid w:val="001A78B7"/>
    <w:rsid w:val="001B1EC3"/>
    <w:rsid w:val="001B32AE"/>
    <w:rsid w:val="001B5E69"/>
    <w:rsid w:val="001B64EE"/>
    <w:rsid w:val="001B726E"/>
    <w:rsid w:val="001C0B0E"/>
    <w:rsid w:val="001C0DB3"/>
    <w:rsid w:val="001C238E"/>
    <w:rsid w:val="001C720F"/>
    <w:rsid w:val="001D0629"/>
    <w:rsid w:val="001D0E4C"/>
    <w:rsid w:val="001D266B"/>
    <w:rsid w:val="001D3E6E"/>
    <w:rsid w:val="001D5688"/>
    <w:rsid w:val="001E2D9F"/>
    <w:rsid w:val="001E63B3"/>
    <w:rsid w:val="001F156E"/>
    <w:rsid w:val="001F70EE"/>
    <w:rsid w:val="00204BF7"/>
    <w:rsid w:val="00207F3F"/>
    <w:rsid w:val="00211417"/>
    <w:rsid w:val="002156D4"/>
    <w:rsid w:val="002226B7"/>
    <w:rsid w:val="00222AC1"/>
    <w:rsid w:val="00223F13"/>
    <w:rsid w:val="00224AEF"/>
    <w:rsid w:val="00227912"/>
    <w:rsid w:val="00227B80"/>
    <w:rsid w:val="00234635"/>
    <w:rsid w:val="00236143"/>
    <w:rsid w:val="00237057"/>
    <w:rsid w:val="00237A94"/>
    <w:rsid w:val="00240077"/>
    <w:rsid w:val="002431DA"/>
    <w:rsid w:val="002439D1"/>
    <w:rsid w:val="00245507"/>
    <w:rsid w:val="00245B98"/>
    <w:rsid w:val="0025160E"/>
    <w:rsid w:val="002527E5"/>
    <w:rsid w:val="0025373E"/>
    <w:rsid w:val="00253808"/>
    <w:rsid w:val="00253BA9"/>
    <w:rsid w:val="002612D1"/>
    <w:rsid w:val="00262233"/>
    <w:rsid w:val="00270FDD"/>
    <w:rsid w:val="0027202B"/>
    <w:rsid w:val="002726C8"/>
    <w:rsid w:val="00284BC3"/>
    <w:rsid w:val="00284C07"/>
    <w:rsid w:val="00285FF3"/>
    <w:rsid w:val="00292972"/>
    <w:rsid w:val="00293CD6"/>
    <w:rsid w:val="002961A0"/>
    <w:rsid w:val="0029629F"/>
    <w:rsid w:val="0029766E"/>
    <w:rsid w:val="002A0457"/>
    <w:rsid w:val="002A5EFF"/>
    <w:rsid w:val="002B0CB8"/>
    <w:rsid w:val="002B2647"/>
    <w:rsid w:val="002B33D2"/>
    <w:rsid w:val="002B512C"/>
    <w:rsid w:val="002B7B97"/>
    <w:rsid w:val="002B7F47"/>
    <w:rsid w:val="002C5BCD"/>
    <w:rsid w:val="002C5DC5"/>
    <w:rsid w:val="002D6480"/>
    <w:rsid w:val="002E1C05"/>
    <w:rsid w:val="002E742C"/>
    <w:rsid w:val="002F0E6D"/>
    <w:rsid w:val="002F2106"/>
    <w:rsid w:val="00300795"/>
    <w:rsid w:val="00302E1F"/>
    <w:rsid w:val="0030330A"/>
    <w:rsid w:val="003127CB"/>
    <w:rsid w:val="00313346"/>
    <w:rsid w:val="00320282"/>
    <w:rsid w:val="00321CC8"/>
    <w:rsid w:val="003373F9"/>
    <w:rsid w:val="003405BE"/>
    <w:rsid w:val="00342991"/>
    <w:rsid w:val="0034696A"/>
    <w:rsid w:val="003514DE"/>
    <w:rsid w:val="0035246E"/>
    <w:rsid w:val="00353365"/>
    <w:rsid w:val="003573E3"/>
    <w:rsid w:val="003603F7"/>
    <w:rsid w:val="00361341"/>
    <w:rsid w:val="00361530"/>
    <w:rsid w:val="00366656"/>
    <w:rsid w:val="003710AF"/>
    <w:rsid w:val="00372683"/>
    <w:rsid w:val="00384315"/>
    <w:rsid w:val="00384581"/>
    <w:rsid w:val="00393B06"/>
    <w:rsid w:val="003A60CA"/>
    <w:rsid w:val="003B2128"/>
    <w:rsid w:val="003B77F0"/>
    <w:rsid w:val="003C159F"/>
    <w:rsid w:val="003C22AD"/>
    <w:rsid w:val="003C2885"/>
    <w:rsid w:val="003C6D27"/>
    <w:rsid w:val="003D3582"/>
    <w:rsid w:val="003D5E00"/>
    <w:rsid w:val="003E033E"/>
    <w:rsid w:val="003E327D"/>
    <w:rsid w:val="003E4363"/>
    <w:rsid w:val="003E4BD5"/>
    <w:rsid w:val="003E5013"/>
    <w:rsid w:val="003E54C2"/>
    <w:rsid w:val="003E7EA5"/>
    <w:rsid w:val="003F1EC6"/>
    <w:rsid w:val="003F2751"/>
    <w:rsid w:val="003F2B80"/>
    <w:rsid w:val="003F6412"/>
    <w:rsid w:val="003F65B2"/>
    <w:rsid w:val="00402BEE"/>
    <w:rsid w:val="00405841"/>
    <w:rsid w:val="004070F9"/>
    <w:rsid w:val="004110C9"/>
    <w:rsid w:val="00413750"/>
    <w:rsid w:val="00415003"/>
    <w:rsid w:val="004160C5"/>
    <w:rsid w:val="00422A81"/>
    <w:rsid w:val="004301F7"/>
    <w:rsid w:val="0043085C"/>
    <w:rsid w:val="00440820"/>
    <w:rsid w:val="004423FC"/>
    <w:rsid w:val="0044337B"/>
    <w:rsid w:val="004510E0"/>
    <w:rsid w:val="004515B2"/>
    <w:rsid w:val="00456AF3"/>
    <w:rsid w:val="00456E26"/>
    <w:rsid w:val="004614C7"/>
    <w:rsid w:val="00470A44"/>
    <w:rsid w:val="00475BA9"/>
    <w:rsid w:val="00487096"/>
    <w:rsid w:val="00493E40"/>
    <w:rsid w:val="004A7129"/>
    <w:rsid w:val="004B307C"/>
    <w:rsid w:val="004C14F0"/>
    <w:rsid w:val="004C44A9"/>
    <w:rsid w:val="004C52C7"/>
    <w:rsid w:val="004D100F"/>
    <w:rsid w:val="004D3830"/>
    <w:rsid w:val="004D4E20"/>
    <w:rsid w:val="004D5840"/>
    <w:rsid w:val="004D5DB3"/>
    <w:rsid w:val="004D729B"/>
    <w:rsid w:val="004E3749"/>
    <w:rsid w:val="004E66F7"/>
    <w:rsid w:val="004E6881"/>
    <w:rsid w:val="004E6D4A"/>
    <w:rsid w:val="004F03FD"/>
    <w:rsid w:val="004F0CB2"/>
    <w:rsid w:val="004F2BD7"/>
    <w:rsid w:val="004F49C9"/>
    <w:rsid w:val="004F7EFE"/>
    <w:rsid w:val="0051307F"/>
    <w:rsid w:val="005135AA"/>
    <w:rsid w:val="00513F81"/>
    <w:rsid w:val="00514192"/>
    <w:rsid w:val="00516435"/>
    <w:rsid w:val="005214F2"/>
    <w:rsid w:val="00526CF0"/>
    <w:rsid w:val="00530F8A"/>
    <w:rsid w:val="00531E0B"/>
    <w:rsid w:val="005320F9"/>
    <w:rsid w:val="00533066"/>
    <w:rsid w:val="00541508"/>
    <w:rsid w:val="00542277"/>
    <w:rsid w:val="005474F5"/>
    <w:rsid w:val="005517E8"/>
    <w:rsid w:val="00555D0D"/>
    <w:rsid w:val="005562E8"/>
    <w:rsid w:val="005572CC"/>
    <w:rsid w:val="00557AF4"/>
    <w:rsid w:val="00561EA5"/>
    <w:rsid w:val="00562391"/>
    <w:rsid w:val="00564518"/>
    <w:rsid w:val="005669CD"/>
    <w:rsid w:val="00566DA4"/>
    <w:rsid w:val="0057263E"/>
    <w:rsid w:val="0057416D"/>
    <w:rsid w:val="00575CF9"/>
    <w:rsid w:val="00576129"/>
    <w:rsid w:val="005809D8"/>
    <w:rsid w:val="00592ECE"/>
    <w:rsid w:val="005A3EE8"/>
    <w:rsid w:val="005A4183"/>
    <w:rsid w:val="005A4A1D"/>
    <w:rsid w:val="005B0611"/>
    <w:rsid w:val="005B210F"/>
    <w:rsid w:val="005B4E7D"/>
    <w:rsid w:val="005B5F20"/>
    <w:rsid w:val="005B67BD"/>
    <w:rsid w:val="005B6F99"/>
    <w:rsid w:val="005C3AB1"/>
    <w:rsid w:val="005D3012"/>
    <w:rsid w:val="005D322E"/>
    <w:rsid w:val="005D554F"/>
    <w:rsid w:val="005D6BF0"/>
    <w:rsid w:val="005F2D68"/>
    <w:rsid w:val="00600B46"/>
    <w:rsid w:val="006014B5"/>
    <w:rsid w:val="006032CE"/>
    <w:rsid w:val="00605E2E"/>
    <w:rsid w:val="0060769F"/>
    <w:rsid w:val="0060785C"/>
    <w:rsid w:val="00621250"/>
    <w:rsid w:val="00625139"/>
    <w:rsid w:val="00625957"/>
    <w:rsid w:val="00637252"/>
    <w:rsid w:val="00642E81"/>
    <w:rsid w:val="0064530D"/>
    <w:rsid w:val="00647A70"/>
    <w:rsid w:val="006558D8"/>
    <w:rsid w:val="00657D6C"/>
    <w:rsid w:val="00657D7F"/>
    <w:rsid w:val="00665664"/>
    <w:rsid w:val="00666AD4"/>
    <w:rsid w:val="00667661"/>
    <w:rsid w:val="006744A3"/>
    <w:rsid w:val="006747C0"/>
    <w:rsid w:val="006761F6"/>
    <w:rsid w:val="00681B74"/>
    <w:rsid w:val="00681F42"/>
    <w:rsid w:val="00682A3B"/>
    <w:rsid w:val="00683562"/>
    <w:rsid w:val="006862DC"/>
    <w:rsid w:val="006878A6"/>
    <w:rsid w:val="00690CE4"/>
    <w:rsid w:val="00695475"/>
    <w:rsid w:val="00697F3B"/>
    <w:rsid w:val="006A1686"/>
    <w:rsid w:val="006A1D36"/>
    <w:rsid w:val="006A3B50"/>
    <w:rsid w:val="006A400F"/>
    <w:rsid w:val="006A7452"/>
    <w:rsid w:val="006A75B7"/>
    <w:rsid w:val="006B16E7"/>
    <w:rsid w:val="006B36CD"/>
    <w:rsid w:val="006B66F3"/>
    <w:rsid w:val="006C2B89"/>
    <w:rsid w:val="006D0D30"/>
    <w:rsid w:val="006D256E"/>
    <w:rsid w:val="006D4930"/>
    <w:rsid w:val="006D7E68"/>
    <w:rsid w:val="006E090B"/>
    <w:rsid w:val="006E1D38"/>
    <w:rsid w:val="006E2C9D"/>
    <w:rsid w:val="006E3A6A"/>
    <w:rsid w:val="006E79CB"/>
    <w:rsid w:val="006F2C0E"/>
    <w:rsid w:val="006F2C47"/>
    <w:rsid w:val="006F7519"/>
    <w:rsid w:val="00701743"/>
    <w:rsid w:val="00712B23"/>
    <w:rsid w:val="00713226"/>
    <w:rsid w:val="0071343D"/>
    <w:rsid w:val="007134BC"/>
    <w:rsid w:val="00714C68"/>
    <w:rsid w:val="007248F0"/>
    <w:rsid w:val="007267C1"/>
    <w:rsid w:val="00735168"/>
    <w:rsid w:val="0074237B"/>
    <w:rsid w:val="00744AB9"/>
    <w:rsid w:val="00747CF9"/>
    <w:rsid w:val="00752FCA"/>
    <w:rsid w:val="00753220"/>
    <w:rsid w:val="00755A14"/>
    <w:rsid w:val="0075707D"/>
    <w:rsid w:val="007570D3"/>
    <w:rsid w:val="007609A1"/>
    <w:rsid w:val="00770BCB"/>
    <w:rsid w:val="00771A13"/>
    <w:rsid w:val="007734A8"/>
    <w:rsid w:val="0077690F"/>
    <w:rsid w:val="0077722A"/>
    <w:rsid w:val="007821A2"/>
    <w:rsid w:val="00782612"/>
    <w:rsid w:val="00791551"/>
    <w:rsid w:val="00791C54"/>
    <w:rsid w:val="007927E7"/>
    <w:rsid w:val="00794D15"/>
    <w:rsid w:val="007A1270"/>
    <w:rsid w:val="007A7591"/>
    <w:rsid w:val="007B2F3F"/>
    <w:rsid w:val="007B380C"/>
    <w:rsid w:val="007B4251"/>
    <w:rsid w:val="007B4E82"/>
    <w:rsid w:val="007C0244"/>
    <w:rsid w:val="007C2D68"/>
    <w:rsid w:val="007C5509"/>
    <w:rsid w:val="007C599A"/>
    <w:rsid w:val="007C645B"/>
    <w:rsid w:val="007D4E03"/>
    <w:rsid w:val="007D52B3"/>
    <w:rsid w:val="007E36BD"/>
    <w:rsid w:val="007E3A8A"/>
    <w:rsid w:val="007E4254"/>
    <w:rsid w:val="007E4777"/>
    <w:rsid w:val="007E49CE"/>
    <w:rsid w:val="007E4B7C"/>
    <w:rsid w:val="007E519A"/>
    <w:rsid w:val="007E70AA"/>
    <w:rsid w:val="007F3327"/>
    <w:rsid w:val="007F37E6"/>
    <w:rsid w:val="007F3962"/>
    <w:rsid w:val="008062A8"/>
    <w:rsid w:val="008062B2"/>
    <w:rsid w:val="00813E0E"/>
    <w:rsid w:val="00814F42"/>
    <w:rsid w:val="00814FBB"/>
    <w:rsid w:val="00815504"/>
    <w:rsid w:val="00815E26"/>
    <w:rsid w:val="008174C9"/>
    <w:rsid w:val="00817FB1"/>
    <w:rsid w:val="00820C51"/>
    <w:rsid w:val="008250C5"/>
    <w:rsid w:val="00826F85"/>
    <w:rsid w:val="008275BC"/>
    <w:rsid w:val="00827999"/>
    <w:rsid w:val="00835C80"/>
    <w:rsid w:val="00836039"/>
    <w:rsid w:val="0084002C"/>
    <w:rsid w:val="0085619C"/>
    <w:rsid w:val="00857506"/>
    <w:rsid w:val="008608CC"/>
    <w:rsid w:val="00860932"/>
    <w:rsid w:val="00862428"/>
    <w:rsid w:val="00862AE3"/>
    <w:rsid w:val="008666DE"/>
    <w:rsid w:val="00866741"/>
    <w:rsid w:val="008724BB"/>
    <w:rsid w:val="00872749"/>
    <w:rsid w:val="00873DA2"/>
    <w:rsid w:val="0087467B"/>
    <w:rsid w:val="00874DF8"/>
    <w:rsid w:val="00876EE0"/>
    <w:rsid w:val="00880371"/>
    <w:rsid w:val="008804CA"/>
    <w:rsid w:val="00880F7B"/>
    <w:rsid w:val="0088160E"/>
    <w:rsid w:val="0088178C"/>
    <w:rsid w:val="00883BDF"/>
    <w:rsid w:val="00885753"/>
    <w:rsid w:val="00887C5A"/>
    <w:rsid w:val="00897FB3"/>
    <w:rsid w:val="008A3FF4"/>
    <w:rsid w:val="008B042A"/>
    <w:rsid w:val="008B05B3"/>
    <w:rsid w:val="008B44F3"/>
    <w:rsid w:val="008C02B9"/>
    <w:rsid w:val="008D011B"/>
    <w:rsid w:val="008D070C"/>
    <w:rsid w:val="008D198E"/>
    <w:rsid w:val="008D3261"/>
    <w:rsid w:val="008D7141"/>
    <w:rsid w:val="008E13E2"/>
    <w:rsid w:val="008E3088"/>
    <w:rsid w:val="008E3450"/>
    <w:rsid w:val="008E5E1F"/>
    <w:rsid w:val="008F07DB"/>
    <w:rsid w:val="008F0913"/>
    <w:rsid w:val="008F38A6"/>
    <w:rsid w:val="009103FF"/>
    <w:rsid w:val="0091111F"/>
    <w:rsid w:val="009152E6"/>
    <w:rsid w:val="00920C0B"/>
    <w:rsid w:val="009211C5"/>
    <w:rsid w:val="00933ABE"/>
    <w:rsid w:val="00934909"/>
    <w:rsid w:val="00934DD7"/>
    <w:rsid w:val="009351E4"/>
    <w:rsid w:val="00937F74"/>
    <w:rsid w:val="00941D8A"/>
    <w:rsid w:val="00942AC9"/>
    <w:rsid w:val="0094319F"/>
    <w:rsid w:val="00944E00"/>
    <w:rsid w:val="0094512F"/>
    <w:rsid w:val="009569B8"/>
    <w:rsid w:val="00957CDF"/>
    <w:rsid w:val="00960ED8"/>
    <w:rsid w:val="00963410"/>
    <w:rsid w:val="00964A33"/>
    <w:rsid w:val="009779DC"/>
    <w:rsid w:val="00992075"/>
    <w:rsid w:val="00992D35"/>
    <w:rsid w:val="00993C6A"/>
    <w:rsid w:val="009A7F4D"/>
    <w:rsid w:val="009B2BCF"/>
    <w:rsid w:val="009B5845"/>
    <w:rsid w:val="009C0E1E"/>
    <w:rsid w:val="009C1E37"/>
    <w:rsid w:val="009C375E"/>
    <w:rsid w:val="009C5406"/>
    <w:rsid w:val="009C65EE"/>
    <w:rsid w:val="009D0079"/>
    <w:rsid w:val="009D11B1"/>
    <w:rsid w:val="009D31C4"/>
    <w:rsid w:val="009D344C"/>
    <w:rsid w:val="009D426D"/>
    <w:rsid w:val="009D6A7B"/>
    <w:rsid w:val="009D6FFC"/>
    <w:rsid w:val="009E0093"/>
    <w:rsid w:val="009E25E5"/>
    <w:rsid w:val="009E6BB0"/>
    <w:rsid w:val="009F2DBB"/>
    <w:rsid w:val="009F4A43"/>
    <w:rsid w:val="009F5235"/>
    <w:rsid w:val="009F664C"/>
    <w:rsid w:val="00A01DE4"/>
    <w:rsid w:val="00A10751"/>
    <w:rsid w:val="00A109AD"/>
    <w:rsid w:val="00A116E7"/>
    <w:rsid w:val="00A1263A"/>
    <w:rsid w:val="00A13795"/>
    <w:rsid w:val="00A1730B"/>
    <w:rsid w:val="00A205CE"/>
    <w:rsid w:val="00A24107"/>
    <w:rsid w:val="00A300AC"/>
    <w:rsid w:val="00A3147E"/>
    <w:rsid w:val="00A36CDD"/>
    <w:rsid w:val="00A377D2"/>
    <w:rsid w:val="00A37C89"/>
    <w:rsid w:val="00A4106F"/>
    <w:rsid w:val="00A46B12"/>
    <w:rsid w:val="00A4710A"/>
    <w:rsid w:val="00A53B59"/>
    <w:rsid w:val="00A57A50"/>
    <w:rsid w:val="00A62D8A"/>
    <w:rsid w:val="00A650B4"/>
    <w:rsid w:val="00A707ED"/>
    <w:rsid w:val="00A758B7"/>
    <w:rsid w:val="00A75AA6"/>
    <w:rsid w:val="00A8259F"/>
    <w:rsid w:val="00A82E64"/>
    <w:rsid w:val="00A84589"/>
    <w:rsid w:val="00A86EE4"/>
    <w:rsid w:val="00A87CD0"/>
    <w:rsid w:val="00A93BC2"/>
    <w:rsid w:val="00AA0DD7"/>
    <w:rsid w:val="00AA219E"/>
    <w:rsid w:val="00AA2510"/>
    <w:rsid w:val="00AA403D"/>
    <w:rsid w:val="00AA55C1"/>
    <w:rsid w:val="00AB206F"/>
    <w:rsid w:val="00AB2FFB"/>
    <w:rsid w:val="00AB549F"/>
    <w:rsid w:val="00AB6C22"/>
    <w:rsid w:val="00AC3893"/>
    <w:rsid w:val="00AC5420"/>
    <w:rsid w:val="00AC5E36"/>
    <w:rsid w:val="00AD2876"/>
    <w:rsid w:val="00AE3630"/>
    <w:rsid w:val="00AE544C"/>
    <w:rsid w:val="00AE6C6F"/>
    <w:rsid w:val="00AF1388"/>
    <w:rsid w:val="00AF3539"/>
    <w:rsid w:val="00AF5103"/>
    <w:rsid w:val="00B037D9"/>
    <w:rsid w:val="00B0406E"/>
    <w:rsid w:val="00B069E3"/>
    <w:rsid w:val="00B10082"/>
    <w:rsid w:val="00B107DA"/>
    <w:rsid w:val="00B10BC0"/>
    <w:rsid w:val="00B12C71"/>
    <w:rsid w:val="00B1392C"/>
    <w:rsid w:val="00B17C9C"/>
    <w:rsid w:val="00B21DE3"/>
    <w:rsid w:val="00B2309B"/>
    <w:rsid w:val="00B25245"/>
    <w:rsid w:val="00B306E5"/>
    <w:rsid w:val="00B319F9"/>
    <w:rsid w:val="00B325FF"/>
    <w:rsid w:val="00B34D2B"/>
    <w:rsid w:val="00B3686E"/>
    <w:rsid w:val="00B47037"/>
    <w:rsid w:val="00B50E0E"/>
    <w:rsid w:val="00B53B99"/>
    <w:rsid w:val="00B575D9"/>
    <w:rsid w:val="00B6169E"/>
    <w:rsid w:val="00B62DA8"/>
    <w:rsid w:val="00B648E9"/>
    <w:rsid w:val="00B67181"/>
    <w:rsid w:val="00B70E53"/>
    <w:rsid w:val="00B718A6"/>
    <w:rsid w:val="00B84EEF"/>
    <w:rsid w:val="00B94EE7"/>
    <w:rsid w:val="00B97241"/>
    <w:rsid w:val="00BA5A18"/>
    <w:rsid w:val="00BC3BA7"/>
    <w:rsid w:val="00BC3BA9"/>
    <w:rsid w:val="00BC70F5"/>
    <w:rsid w:val="00BD107B"/>
    <w:rsid w:val="00BD602F"/>
    <w:rsid w:val="00BD6FD8"/>
    <w:rsid w:val="00BD793E"/>
    <w:rsid w:val="00BE2055"/>
    <w:rsid w:val="00BE2FA7"/>
    <w:rsid w:val="00BE645D"/>
    <w:rsid w:val="00BF50BC"/>
    <w:rsid w:val="00BF6A15"/>
    <w:rsid w:val="00C00836"/>
    <w:rsid w:val="00C00ABF"/>
    <w:rsid w:val="00C020CA"/>
    <w:rsid w:val="00C02477"/>
    <w:rsid w:val="00C03CD8"/>
    <w:rsid w:val="00C07FDD"/>
    <w:rsid w:val="00C12919"/>
    <w:rsid w:val="00C15B31"/>
    <w:rsid w:val="00C15FC8"/>
    <w:rsid w:val="00C1695E"/>
    <w:rsid w:val="00C25406"/>
    <w:rsid w:val="00C30F01"/>
    <w:rsid w:val="00C3266B"/>
    <w:rsid w:val="00C37680"/>
    <w:rsid w:val="00C407B5"/>
    <w:rsid w:val="00C423CA"/>
    <w:rsid w:val="00C47522"/>
    <w:rsid w:val="00C53683"/>
    <w:rsid w:val="00C54ADD"/>
    <w:rsid w:val="00C5616E"/>
    <w:rsid w:val="00C56487"/>
    <w:rsid w:val="00C56F08"/>
    <w:rsid w:val="00C6259A"/>
    <w:rsid w:val="00C62C20"/>
    <w:rsid w:val="00C63406"/>
    <w:rsid w:val="00C64695"/>
    <w:rsid w:val="00C65614"/>
    <w:rsid w:val="00C67263"/>
    <w:rsid w:val="00C715E3"/>
    <w:rsid w:val="00C73DC5"/>
    <w:rsid w:val="00C849AF"/>
    <w:rsid w:val="00C854D1"/>
    <w:rsid w:val="00C870BD"/>
    <w:rsid w:val="00C87A7D"/>
    <w:rsid w:val="00C87BE8"/>
    <w:rsid w:val="00C90B8E"/>
    <w:rsid w:val="00C938BD"/>
    <w:rsid w:val="00C94BE3"/>
    <w:rsid w:val="00C973F0"/>
    <w:rsid w:val="00CA0846"/>
    <w:rsid w:val="00CA204B"/>
    <w:rsid w:val="00CA2809"/>
    <w:rsid w:val="00CB2660"/>
    <w:rsid w:val="00CB465C"/>
    <w:rsid w:val="00CC4B1B"/>
    <w:rsid w:val="00CD0F1C"/>
    <w:rsid w:val="00CD3411"/>
    <w:rsid w:val="00CD70A1"/>
    <w:rsid w:val="00CE27F4"/>
    <w:rsid w:val="00CE3A73"/>
    <w:rsid w:val="00CE6787"/>
    <w:rsid w:val="00CF1029"/>
    <w:rsid w:val="00CF5B9B"/>
    <w:rsid w:val="00D01FD9"/>
    <w:rsid w:val="00D06468"/>
    <w:rsid w:val="00D0786A"/>
    <w:rsid w:val="00D141AB"/>
    <w:rsid w:val="00D15A6A"/>
    <w:rsid w:val="00D16485"/>
    <w:rsid w:val="00D20828"/>
    <w:rsid w:val="00D21314"/>
    <w:rsid w:val="00D24F3E"/>
    <w:rsid w:val="00D254DA"/>
    <w:rsid w:val="00D27286"/>
    <w:rsid w:val="00D27685"/>
    <w:rsid w:val="00D30308"/>
    <w:rsid w:val="00D334F3"/>
    <w:rsid w:val="00D3482D"/>
    <w:rsid w:val="00D370B9"/>
    <w:rsid w:val="00D403A3"/>
    <w:rsid w:val="00D4336A"/>
    <w:rsid w:val="00D43C11"/>
    <w:rsid w:val="00D461C5"/>
    <w:rsid w:val="00D50902"/>
    <w:rsid w:val="00D5374C"/>
    <w:rsid w:val="00D548A2"/>
    <w:rsid w:val="00D57491"/>
    <w:rsid w:val="00D65205"/>
    <w:rsid w:val="00D7069E"/>
    <w:rsid w:val="00D72475"/>
    <w:rsid w:val="00D74E3C"/>
    <w:rsid w:val="00D75A60"/>
    <w:rsid w:val="00D76DDB"/>
    <w:rsid w:val="00D80A25"/>
    <w:rsid w:val="00D84254"/>
    <w:rsid w:val="00D84610"/>
    <w:rsid w:val="00DA0D4E"/>
    <w:rsid w:val="00DA12D0"/>
    <w:rsid w:val="00DB0168"/>
    <w:rsid w:val="00DB043C"/>
    <w:rsid w:val="00DB1B31"/>
    <w:rsid w:val="00DB4766"/>
    <w:rsid w:val="00DB51D3"/>
    <w:rsid w:val="00DC0B10"/>
    <w:rsid w:val="00DC5854"/>
    <w:rsid w:val="00DD3444"/>
    <w:rsid w:val="00DE04E1"/>
    <w:rsid w:val="00DF0C5D"/>
    <w:rsid w:val="00DF483E"/>
    <w:rsid w:val="00E003C6"/>
    <w:rsid w:val="00E11047"/>
    <w:rsid w:val="00E13C1E"/>
    <w:rsid w:val="00E1444D"/>
    <w:rsid w:val="00E14FDF"/>
    <w:rsid w:val="00E21405"/>
    <w:rsid w:val="00E246CB"/>
    <w:rsid w:val="00E248F1"/>
    <w:rsid w:val="00E27BC1"/>
    <w:rsid w:val="00E3339E"/>
    <w:rsid w:val="00E34885"/>
    <w:rsid w:val="00E441FE"/>
    <w:rsid w:val="00E4688D"/>
    <w:rsid w:val="00E5469E"/>
    <w:rsid w:val="00E54781"/>
    <w:rsid w:val="00E60351"/>
    <w:rsid w:val="00E60EF0"/>
    <w:rsid w:val="00E73A50"/>
    <w:rsid w:val="00E8265A"/>
    <w:rsid w:val="00E85747"/>
    <w:rsid w:val="00E8692D"/>
    <w:rsid w:val="00E90FEC"/>
    <w:rsid w:val="00E9138C"/>
    <w:rsid w:val="00E91A52"/>
    <w:rsid w:val="00E96795"/>
    <w:rsid w:val="00E978EA"/>
    <w:rsid w:val="00EA671C"/>
    <w:rsid w:val="00EA7C35"/>
    <w:rsid w:val="00EB1CBA"/>
    <w:rsid w:val="00EB6BB6"/>
    <w:rsid w:val="00EC19C5"/>
    <w:rsid w:val="00EC33E7"/>
    <w:rsid w:val="00EC3B7F"/>
    <w:rsid w:val="00EC44C4"/>
    <w:rsid w:val="00ED11C8"/>
    <w:rsid w:val="00ED1345"/>
    <w:rsid w:val="00ED286B"/>
    <w:rsid w:val="00ED3F18"/>
    <w:rsid w:val="00ED3F43"/>
    <w:rsid w:val="00ED60B7"/>
    <w:rsid w:val="00ED612C"/>
    <w:rsid w:val="00EE0128"/>
    <w:rsid w:val="00EE297E"/>
    <w:rsid w:val="00EE3D58"/>
    <w:rsid w:val="00EE5940"/>
    <w:rsid w:val="00EE59C5"/>
    <w:rsid w:val="00EE6A1A"/>
    <w:rsid w:val="00EF26FC"/>
    <w:rsid w:val="00EF3E09"/>
    <w:rsid w:val="00F01AA7"/>
    <w:rsid w:val="00F0361C"/>
    <w:rsid w:val="00F100B5"/>
    <w:rsid w:val="00F1108B"/>
    <w:rsid w:val="00F13AB2"/>
    <w:rsid w:val="00F14D86"/>
    <w:rsid w:val="00F16ADE"/>
    <w:rsid w:val="00F237E8"/>
    <w:rsid w:val="00F244B1"/>
    <w:rsid w:val="00F30260"/>
    <w:rsid w:val="00F35AC8"/>
    <w:rsid w:val="00F36777"/>
    <w:rsid w:val="00F41765"/>
    <w:rsid w:val="00F440D0"/>
    <w:rsid w:val="00F46AAA"/>
    <w:rsid w:val="00F475C0"/>
    <w:rsid w:val="00F5180A"/>
    <w:rsid w:val="00F521D3"/>
    <w:rsid w:val="00F53EE4"/>
    <w:rsid w:val="00F610FE"/>
    <w:rsid w:val="00F62A85"/>
    <w:rsid w:val="00F63EA3"/>
    <w:rsid w:val="00F679A8"/>
    <w:rsid w:val="00F706A4"/>
    <w:rsid w:val="00F733D9"/>
    <w:rsid w:val="00F73F27"/>
    <w:rsid w:val="00F751AD"/>
    <w:rsid w:val="00F77DB9"/>
    <w:rsid w:val="00F80231"/>
    <w:rsid w:val="00F813C6"/>
    <w:rsid w:val="00F82922"/>
    <w:rsid w:val="00F83A21"/>
    <w:rsid w:val="00F854E1"/>
    <w:rsid w:val="00F85590"/>
    <w:rsid w:val="00F85E87"/>
    <w:rsid w:val="00F931A8"/>
    <w:rsid w:val="00F93E59"/>
    <w:rsid w:val="00F94F35"/>
    <w:rsid w:val="00FA2D75"/>
    <w:rsid w:val="00FB096E"/>
    <w:rsid w:val="00FB14C4"/>
    <w:rsid w:val="00FB42C2"/>
    <w:rsid w:val="00FC0926"/>
    <w:rsid w:val="00FC181F"/>
    <w:rsid w:val="00FC5A05"/>
    <w:rsid w:val="00FC78C9"/>
    <w:rsid w:val="00FD0FA1"/>
    <w:rsid w:val="00FD1EF5"/>
    <w:rsid w:val="00FD4D36"/>
    <w:rsid w:val="00FE044E"/>
    <w:rsid w:val="00FE0BF7"/>
    <w:rsid w:val="00FE286B"/>
    <w:rsid w:val="00FE2C41"/>
    <w:rsid w:val="00FF30FC"/>
    <w:rsid w:val="00FF47D5"/>
    <w:rsid w:val="00FF4D6E"/>
    <w:rsid w:val="00FF58B2"/>
    <w:rsid w:val="00FF5D9A"/>
    <w:rsid w:val="00FF7845"/>
    <w:rsid w:val="0152E51A"/>
    <w:rsid w:val="01E3325C"/>
    <w:rsid w:val="025D24CA"/>
    <w:rsid w:val="029C2D03"/>
    <w:rsid w:val="031D3515"/>
    <w:rsid w:val="03CE13E3"/>
    <w:rsid w:val="03F51A87"/>
    <w:rsid w:val="040C630F"/>
    <w:rsid w:val="044540BC"/>
    <w:rsid w:val="045C3E8D"/>
    <w:rsid w:val="04E6C330"/>
    <w:rsid w:val="05727D4E"/>
    <w:rsid w:val="057CD940"/>
    <w:rsid w:val="05B9CC0A"/>
    <w:rsid w:val="05D6FFA2"/>
    <w:rsid w:val="05E68164"/>
    <w:rsid w:val="079F20C6"/>
    <w:rsid w:val="07F747D6"/>
    <w:rsid w:val="087DDB00"/>
    <w:rsid w:val="09477573"/>
    <w:rsid w:val="09701E2E"/>
    <w:rsid w:val="09EFF938"/>
    <w:rsid w:val="0A2233A8"/>
    <w:rsid w:val="0A30D1D2"/>
    <w:rsid w:val="0A6A251D"/>
    <w:rsid w:val="0AAB16C8"/>
    <w:rsid w:val="0B110C0C"/>
    <w:rsid w:val="0B3F04DA"/>
    <w:rsid w:val="0B79690B"/>
    <w:rsid w:val="0BD21A76"/>
    <w:rsid w:val="0BFB3F09"/>
    <w:rsid w:val="0C644949"/>
    <w:rsid w:val="0C8489A0"/>
    <w:rsid w:val="0CAA1698"/>
    <w:rsid w:val="0CE4327E"/>
    <w:rsid w:val="0D570309"/>
    <w:rsid w:val="0E5929CB"/>
    <w:rsid w:val="0E7288BF"/>
    <w:rsid w:val="0E7B546E"/>
    <w:rsid w:val="0F0454B9"/>
    <w:rsid w:val="0F09565A"/>
    <w:rsid w:val="0F0FE0C3"/>
    <w:rsid w:val="0F17A851"/>
    <w:rsid w:val="0F588D48"/>
    <w:rsid w:val="0F823B17"/>
    <w:rsid w:val="0FD117E5"/>
    <w:rsid w:val="0FD6116F"/>
    <w:rsid w:val="101BEFA0"/>
    <w:rsid w:val="103C10AA"/>
    <w:rsid w:val="104C588C"/>
    <w:rsid w:val="109534A4"/>
    <w:rsid w:val="11182067"/>
    <w:rsid w:val="111AA123"/>
    <w:rsid w:val="111C21C5"/>
    <w:rsid w:val="11500EA7"/>
    <w:rsid w:val="118E176E"/>
    <w:rsid w:val="11A6F03C"/>
    <w:rsid w:val="11C758F9"/>
    <w:rsid w:val="125D1047"/>
    <w:rsid w:val="12956AE0"/>
    <w:rsid w:val="12B457EF"/>
    <w:rsid w:val="136B2AE1"/>
    <w:rsid w:val="13F041AB"/>
    <w:rsid w:val="13F5BC1B"/>
    <w:rsid w:val="1427FFCA"/>
    <w:rsid w:val="143A2C42"/>
    <w:rsid w:val="14823BCB"/>
    <w:rsid w:val="1543CEE7"/>
    <w:rsid w:val="15BCDB33"/>
    <w:rsid w:val="15DD1C14"/>
    <w:rsid w:val="160E4626"/>
    <w:rsid w:val="163D2D51"/>
    <w:rsid w:val="17B51DA5"/>
    <w:rsid w:val="17BFDEEB"/>
    <w:rsid w:val="180F8FDA"/>
    <w:rsid w:val="18320F43"/>
    <w:rsid w:val="18641BCB"/>
    <w:rsid w:val="19063FA8"/>
    <w:rsid w:val="190D89EC"/>
    <w:rsid w:val="1948D9DC"/>
    <w:rsid w:val="195A9F8E"/>
    <w:rsid w:val="197D7518"/>
    <w:rsid w:val="199B81BC"/>
    <w:rsid w:val="1ABE3117"/>
    <w:rsid w:val="1B213F2B"/>
    <w:rsid w:val="1B2DEA5D"/>
    <w:rsid w:val="1B2F1553"/>
    <w:rsid w:val="1BC2B10F"/>
    <w:rsid w:val="1BF5F141"/>
    <w:rsid w:val="1C4A7463"/>
    <w:rsid w:val="1CD0C040"/>
    <w:rsid w:val="1CEA941F"/>
    <w:rsid w:val="1D14E9B1"/>
    <w:rsid w:val="1D21A257"/>
    <w:rsid w:val="1D449AAD"/>
    <w:rsid w:val="1DACB0B7"/>
    <w:rsid w:val="1DC16888"/>
    <w:rsid w:val="1E0DC179"/>
    <w:rsid w:val="1E1C86E3"/>
    <w:rsid w:val="1E25F67B"/>
    <w:rsid w:val="1E2EB3C9"/>
    <w:rsid w:val="1EAE7A6A"/>
    <w:rsid w:val="1EB50DF1"/>
    <w:rsid w:val="1EBED63D"/>
    <w:rsid w:val="1F362C6D"/>
    <w:rsid w:val="1F726B42"/>
    <w:rsid w:val="1F86DF6A"/>
    <w:rsid w:val="1FE0D1D3"/>
    <w:rsid w:val="205F8696"/>
    <w:rsid w:val="20917F95"/>
    <w:rsid w:val="20BBE3C6"/>
    <w:rsid w:val="20BD3E81"/>
    <w:rsid w:val="20E072F0"/>
    <w:rsid w:val="21096584"/>
    <w:rsid w:val="219CD1A6"/>
    <w:rsid w:val="21B53F73"/>
    <w:rsid w:val="21EA0AEB"/>
    <w:rsid w:val="221898CB"/>
    <w:rsid w:val="223702D3"/>
    <w:rsid w:val="223F7FC8"/>
    <w:rsid w:val="22A191AB"/>
    <w:rsid w:val="22A27DCC"/>
    <w:rsid w:val="22E8D0C7"/>
    <w:rsid w:val="22FA82DB"/>
    <w:rsid w:val="230826DF"/>
    <w:rsid w:val="23323821"/>
    <w:rsid w:val="2346FE27"/>
    <w:rsid w:val="23776BE1"/>
    <w:rsid w:val="23844622"/>
    <w:rsid w:val="23987975"/>
    <w:rsid w:val="23DC2A22"/>
    <w:rsid w:val="24310A17"/>
    <w:rsid w:val="24636642"/>
    <w:rsid w:val="2493C281"/>
    <w:rsid w:val="24A1B5D1"/>
    <w:rsid w:val="25014781"/>
    <w:rsid w:val="25800A9E"/>
    <w:rsid w:val="26022221"/>
    <w:rsid w:val="263CD6E1"/>
    <w:rsid w:val="26D22254"/>
    <w:rsid w:val="26E94C0F"/>
    <w:rsid w:val="27730AF3"/>
    <w:rsid w:val="27840A5B"/>
    <w:rsid w:val="27979F75"/>
    <w:rsid w:val="27E69578"/>
    <w:rsid w:val="27EDC9AE"/>
    <w:rsid w:val="2815CD07"/>
    <w:rsid w:val="290F01C8"/>
    <w:rsid w:val="298CCC9A"/>
    <w:rsid w:val="29D0E9D6"/>
    <w:rsid w:val="2A07205F"/>
    <w:rsid w:val="2A21B5AA"/>
    <w:rsid w:val="2A9009FA"/>
    <w:rsid w:val="2AB9C662"/>
    <w:rsid w:val="2AEF575D"/>
    <w:rsid w:val="2AF53873"/>
    <w:rsid w:val="2B18C3E3"/>
    <w:rsid w:val="2B28F75B"/>
    <w:rsid w:val="2B61990B"/>
    <w:rsid w:val="2B6A40EE"/>
    <w:rsid w:val="2B7BA247"/>
    <w:rsid w:val="2C13E6A7"/>
    <w:rsid w:val="2C3D90BE"/>
    <w:rsid w:val="2C7FC7C0"/>
    <w:rsid w:val="2CBDCD75"/>
    <w:rsid w:val="2CDE82AE"/>
    <w:rsid w:val="2D2BE14A"/>
    <w:rsid w:val="2D87A4F2"/>
    <w:rsid w:val="2DD5A0B2"/>
    <w:rsid w:val="2DE9FA6C"/>
    <w:rsid w:val="2E21F92E"/>
    <w:rsid w:val="2E3C45EC"/>
    <w:rsid w:val="2E3CF16D"/>
    <w:rsid w:val="2E6CDB26"/>
    <w:rsid w:val="2E7AD1F7"/>
    <w:rsid w:val="2F0AB1EE"/>
    <w:rsid w:val="2F51124F"/>
    <w:rsid w:val="2F62707B"/>
    <w:rsid w:val="30213811"/>
    <w:rsid w:val="308DB5CD"/>
    <w:rsid w:val="30AA0350"/>
    <w:rsid w:val="30D2DF03"/>
    <w:rsid w:val="31C6483B"/>
    <w:rsid w:val="323CA316"/>
    <w:rsid w:val="3269B46A"/>
    <w:rsid w:val="32AB3FBD"/>
    <w:rsid w:val="33573BE6"/>
    <w:rsid w:val="3372FFEE"/>
    <w:rsid w:val="338F33E9"/>
    <w:rsid w:val="33DEF0D8"/>
    <w:rsid w:val="344C48F1"/>
    <w:rsid w:val="349C0063"/>
    <w:rsid w:val="34E18B8C"/>
    <w:rsid w:val="350DC090"/>
    <w:rsid w:val="3511DDA1"/>
    <w:rsid w:val="35732405"/>
    <w:rsid w:val="35A0A0AB"/>
    <w:rsid w:val="36362471"/>
    <w:rsid w:val="3673A59D"/>
    <w:rsid w:val="379AB2EE"/>
    <w:rsid w:val="382252D1"/>
    <w:rsid w:val="38900D25"/>
    <w:rsid w:val="38D7A8CB"/>
    <w:rsid w:val="38F589EF"/>
    <w:rsid w:val="39167F06"/>
    <w:rsid w:val="391DA7FA"/>
    <w:rsid w:val="39797E52"/>
    <w:rsid w:val="3984D23A"/>
    <w:rsid w:val="3A27ABD6"/>
    <w:rsid w:val="3A4D2355"/>
    <w:rsid w:val="3A7E19E4"/>
    <w:rsid w:val="3AF07E57"/>
    <w:rsid w:val="3B1D56AC"/>
    <w:rsid w:val="3B571098"/>
    <w:rsid w:val="3BBE4B4C"/>
    <w:rsid w:val="3C59734D"/>
    <w:rsid w:val="3C68036B"/>
    <w:rsid w:val="3CAC6721"/>
    <w:rsid w:val="3CB08CF4"/>
    <w:rsid w:val="3DB13AB5"/>
    <w:rsid w:val="3E18F204"/>
    <w:rsid w:val="3E209272"/>
    <w:rsid w:val="3E37667B"/>
    <w:rsid w:val="3E377250"/>
    <w:rsid w:val="3F05A2FA"/>
    <w:rsid w:val="3FAA309B"/>
    <w:rsid w:val="3FABF4A0"/>
    <w:rsid w:val="401A8AAB"/>
    <w:rsid w:val="403BCF76"/>
    <w:rsid w:val="409AABD3"/>
    <w:rsid w:val="41050214"/>
    <w:rsid w:val="41845B81"/>
    <w:rsid w:val="41A701F7"/>
    <w:rsid w:val="42813F06"/>
    <w:rsid w:val="433179C3"/>
    <w:rsid w:val="4362BD2F"/>
    <w:rsid w:val="43F96581"/>
    <w:rsid w:val="441A1932"/>
    <w:rsid w:val="44348232"/>
    <w:rsid w:val="444A455A"/>
    <w:rsid w:val="449DFE44"/>
    <w:rsid w:val="44F31E89"/>
    <w:rsid w:val="458078F7"/>
    <w:rsid w:val="45DB4D8A"/>
    <w:rsid w:val="45F8D53E"/>
    <w:rsid w:val="45FCABDF"/>
    <w:rsid w:val="46108BA3"/>
    <w:rsid w:val="46933926"/>
    <w:rsid w:val="469B5408"/>
    <w:rsid w:val="4772DA9D"/>
    <w:rsid w:val="4878F9A8"/>
    <w:rsid w:val="48D26DA2"/>
    <w:rsid w:val="491E2B2E"/>
    <w:rsid w:val="493C9D15"/>
    <w:rsid w:val="494FC49E"/>
    <w:rsid w:val="4979C91A"/>
    <w:rsid w:val="49A5A6FF"/>
    <w:rsid w:val="49BB0174"/>
    <w:rsid w:val="49DEA956"/>
    <w:rsid w:val="49F47DC4"/>
    <w:rsid w:val="4B35B828"/>
    <w:rsid w:val="4B89A2E3"/>
    <w:rsid w:val="4BB099CA"/>
    <w:rsid w:val="4BE03015"/>
    <w:rsid w:val="4CDF5E7B"/>
    <w:rsid w:val="4D6072CE"/>
    <w:rsid w:val="4D673CA7"/>
    <w:rsid w:val="4D7E5F31"/>
    <w:rsid w:val="4DCC5501"/>
    <w:rsid w:val="4E05B6C7"/>
    <w:rsid w:val="4E367B2A"/>
    <w:rsid w:val="4F318921"/>
    <w:rsid w:val="4F3DB285"/>
    <w:rsid w:val="4F41A97A"/>
    <w:rsid w:val="4F5B22C6"/>
    <w:rsid w:val="4F8B8576"/>
    <w:rsid w:val="4FB57572"/>
    <w:rsid w:val="50D5EFE9"/>
    <w:rsid w:val="5199E57F"/>
    <w:rsid w:val="519C9950"/>
    <w:rsid w:val="52164374"/>
    <w:rsid w:val="523523B7"/>
    <w:rsid w:val="5339CB72"/>
    <w:rsid w:val="5367DB14"/>
    <w:rsid w:val="53961811"/>
    <w:rsid w:val="53ABCA9B"/>
    <w:rsid w:val="54525F5F"/>
    <w:rsid w:val="545CA8AE"/>
    <w:rsid w:val="54796150"/>
    <w:rsid w:val="54BFEAA3"/>
    <w:rsid w:val="54DB2ADE"/>
    <w:rsid w:val="54F27AB5"/>
    <w:rsid w:val="556306C8"/>
    <w:rsid w:val="556D7D09"/>
    <w:rsid w:val="55854314"/>
    <w:rsid w:val="55B7FFCF"/>
    <w:rsid w:val="5626A5AF"/>
    <w:rsid w:val="56C52B98"/>
    <w:rsid w:val="573D6BDF"/>
    <w:rsid w:val="577E28C7"/>
    <w:rsid w:val="57C03EDC"/>
    <w:rsid w:val="58088BCF"/>
    <w:rsid w:val="5810E4E9"/>
    <w:rsid w:val="58188D75"/>
    <w:rsid w:val="581AA9BF"/>
    <w:rsid w:val="584B511F"/>
    <w:rsid w:val="59076643"/>
    <w:rsid w:val="591FCAB8"/>
    <w:rsid w:val="59DE7618"/>
    <w:rsid w:val="59E229A6"/>
    <w:rsid w:val="5A0B6450"/>
    <w:rsid w:val="5A2F06C2"/>
    <w:rsid w:val="5AEC4B6E"/>
    <w:rsid w:val="5AF72A43"/>
    <w:rsid w:val="5B9264CC"/>
    <w:rsid w:val="5C2EF12A"/>
    <w:rsid w:val="5CA80021"/>
    <w:rsid w:val="5D00C024"/>
    <w:rsid w:val="5F1A2F10"/>
    <w:rsid w:val="5F4F160C"/>
    <w:rsid w:val="5FAAE5BA"/>
    <w:rsid w:val="5FACC463"/>
    <w:rsid w:val="5FE8BA61"/>
    <w:rsid w:val="60154347"/>
    <w:rsid w:val="60B3F2DF"/>
    <w:rsid w:val="60F67A7B"/>
    <w:rsid w:val="61074A63"/>
    <w:rsid w:val="61315C57"/>
    <w:rsid w:val="6142F28C"/>
    <w:rsid w:val="61744DD8"/>
    <w:rsid w:val="622CB455"/>
    <w:rsid w:val="628060B3"/>
    <w:rsid w:val="638A442B"/>
    <w:rsid w:val="63AA70D8"/>
    <w:rsid w:val="6463E87D"/>
    <w:rsid w:val="64752449"/>
    <w:rsid w:val="652B5B8D"/>
    <w:rsid w:val="653B371D"/>
    <w:rsid w:val="654C36C7"/>
    <w:rsid w:val="659501D9"/>
    <w:rsid w:val="65A3D8B0"/>
    <w:rsid w:val="65DD0ACD"/>
    <w:rsid w:val="6632AEDC"/>
    <w:rsid w:val="666BC079"/>
    <w:rsid w:val="66C3A01E"/>
    <w:rsid w:val="67757B6E"/>
    <w:rsid w:val="67AA61A1"/>
    <w:rsid w:val="67D462BC"/>
    <w:rsid w:val="67E412EC"/>
    <w:rsid w:val="683ADF87"/>
    <w:rsid w:val="68F1DA49"/>
    <w:rsid w:val="68FAD5A8"/>
    <w:rsid w:val="692DB725"/>
    <w:rsid w:val="698A7095"/>
    <w:rsid w:val="69A28D4B"/>
    <w:rsid w:val="69CAAB9B"/>
    <w:rsid w:val="69E90C2F"/>
    <w:rsid w:val="6AAB7EF8"/>
    <w:rsid w:val="6ABA5659"/>
    <w:rsid w:val="6AE00D16"/>
    <w:rsid w:val="6C5EE9A0"/>
    <w:rsid w:val="6CC6A7F2"/>
    <w:rsid w:val="6CDE8B9B"/>
    <w:rsid w:val="6CDED23C"/>
    <w:rsid w:val="6DDB7365"/>
    <w:rsid w:val="6DE7FB91"/>
    <w:rsid w:val="6DE84FC7"/>
    <w:rsid w:val="6E67A202"/>
    <w:rsid w:val="6E772491"/>
    <w:rsid w:val="6F1E9489"/>
    <w:rsid w:val="6F48DF05"/>
    <w:rsid w:val="6F6DEA5E"/>
    <w:rsid w:val="6FAED63F"/>
    <w:rsid w:val="6FF9A856"/>
    <w:rsid w:val="705B7D6A"/>
    <w:rsid w:val="706889DF"/>
    <w:rsid w:val="70718E20"/>
    <w:rsid w:val="7084CA64"/>
    <w:rsid w:val="70EFFD2E"/>
    <w:rsid w:val="70F6841B"/>
    <w:rsid w:val="710C754B"/>
    <w:rsid w:val="71251396"/>
    <w:rsid w:val="715C6BD4"/>
    <w:rsid w:val="7162973C"/>
    <w:rsid w:val="7176E13D"/>
    <w:rsid w:val="71AC1879"/>
    <w:rsid w:val="71D24D8D"/>
    <w:rsid w:val="71F3BC1C"/>
    <w:rsid w:val="72763B7F"/>
    <w:rsid w:val="72E9B2EF"/>
    <w:rsid w:val="735F8D74"/>
    <w:rsid w:val="7394AC6E"/>
    <w:rsid w:val="73AE4C53"/>
    <w:rsid w:val="73BBCC95"/>
    <w:rsid w:val="740DA3BF"/>
    <w:rsid w:val="743B945A"/>
    <w:rsid w:val="7467F625"/>
    <w:rsid w:val="74B4EF49"/>
    <w:rsid w:val="7503F246"/>
    <w:rsid w:val="75A495F7"/>
    <w:rsid w:val="766D2C72"/>
    <w:rsid w:val="767CC839"/>
    <w:rsid w:val="76CF06A5"/>
    <w:rsid w:val="76E7D5CC"/>
    <w:rsid w:val="77F20ACC"/>
    <w:rsid w:val="78089233"/>
    <w:rsid w:val="7816ECB8"/>
    <w:rsid w:val="78DA5B9D"/>
    <w:rsid w:val="790FAFCC"/>
    <w:rsid w:val="7962FA7B"/>
    <w:rsid w:val="79E88D65"/>
    <w:rsid w:val="79EDEA0D"/>
    <w:rsid w:val="7AA8542A"/>
    <w:rsid w:val="7AAE8D2C"/>
    <w:rsid w:val="7AE390FA"/>
    <w:rsid w:val="7AF92506"/>
    <w:rsid w:val="7B386ECB"/>
    <w:rsid w:val="7B754F89"/>
    <w:rsid w:val="7BA89DAC"/>
    <w:rsid w:val="7C035EC8"/>
    <w:rsid w:val="7C84F935"/>
    <w:rsid w:val="7C8AA4FC"/>
    <w:rsid w:val="7CD4E1F2"/>
    <w:rsid w:val="7D16A3C3"/>
    <w:rsid w:val="7DD4D05D"/>
    <w:rsid w:val="7E12F432"/>
    <w:rsid w:val="7E9EF8EC"/>
    <w:rsid w:val="7EC38134"/>
    <w:rsid w:val="7F328C3C"/>
    <w:rsid w:val="7F39D45F"/>
    <w:rsid w:val="7F4A834D"/>
    <w:rsid w:val="7FB731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2FAB"/>
  <w14:defaultImageDpi w14:val="32767"/>
  <w15:chartTrackingRefBased/>
  <w15:docId w15:val="{89813175-1790-4A71-A980-4393D0BE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qFormat="1"/>
    <w:lsdException w:name="heading 5" w:semiHidden="1" w:uiPriority="19" w:qFormat="1"/>
    <w:lsdException w:name="heading 6" w:semiHidden="1" w:uiPriority="19" w:qFormat="1"/>
    <w:lsdException w:name="heading 7" w:semiHidden="1" w:uiPriority="19" w:qFormat="1"/>
    <w:lsdException w:name="heading 8" w:semiHidden="1" w:uiPriority="19" w:qFormat="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53BA9"/>
    <w:pPr>
      <w:spacing w:line="280" w:lineRule="atLeast"/>
    </w:pPr>
    <w:rPr>
      <w:sz w:val="21"/>
      <w:lang w:val="nl-NL"/>
    </w:rPr>
  </w:style>
  <w:style w:type="paragraph" w:styleId="Kop1">
    <w:name w:val="heading 1"/>
    <w:basedOn w:val="Standaard"/>
    <w:next w:val="ItemTitel"/>
    <w:link w:val="Kop1Char"/>
    <w:uiPriority w:val="2"/>
    <w:qFormat/>
    <w:rsid w:val="0034696A"/>
    <w:pPr>
      <w:keepNext/>
      <w:keepLines/>
      <w:pageBreakBefore/>
      <w:numPr>
        <w:numId w:val="15"/>
      </w:numPr>
      <w:spacing w:after="280" w:line="360" w:lineRule="exact"/>
      <w:outlineLvl w:val="0"/>
    </w:pPr>
    <w:rPr>
      <w:rFonts w:asciiTheme="majorHAnsi" w:eastAsiaTheme="majorEastAsia" w:hAnsiTheme="majorHAnsi" w:cstheme="majorBidi"/>
      <w:color w:val="783293" w:themeColor="text2"/>
      <w:sz w:val="32"/>
      <w:szCs w:val="32"/>
    </w:rPr>
  </w:style>
  <w:style w:type="paragraph" w:styleId="Kop2">
    <w:name w:val="heading 2"/>
    <w:basedOn w:val="Standaard"/>
    <w:next w:val="Plattetekst"/>
    <w:link w:val="Kop2Char"/>
    <w:uiPriority w:val="2"/>
    <w:unhideWhenUsed/>
    <w:qFormat/>
    <w:rsid w:val="0025373E"/>
    <w:pPr>
      <w:keepNext/>
      <w:keepLines/>
      <w:numPr>
        <w:ilvl w:val="1"/>
        <w:numId w:val="15"/>
      </w:numPr>
      <w:tabs>
        <w:tab w:val="left" w:pos="851"/>
      </w:tabs>
      <w:outlineLvl w:val="1"/>
    </w:pPr>
    <w:rPr>
      <w:rFonts w:asciiTheme="majorHAnsi" w:eastAsiaTheme="majorEastAsia" w:hAnsiTheme="majorHAnsi" w:cstheme="majorBidi"/>
      <w:b/>
      <w:color w:val="783293" w:themeColor="text2"/>
      <w:szCs w:val="26"/>
    </w:rPr>
  </w:style>
  <w:style w:type="paragraph" w:styleId="Kop3">
    <w:name w:val="heading 3"/>
    <w:basedOn w:val="Standaard"/>
    <w:next w:val="Plattetekst"/>
    <w:link w:val="Kop3Char"/>
    <w:uiPriority w:val="2"/>
    <w:unhideWhenUsed/>
    <w:qFormat/>
    <w:rsid w:val="0025373E"/>
    <w:pPr>
      <w:keepNext/>
      <w:keepLines/>
      <w:numPr>
        <w:ilvl w:val="2"/>
        <w:numId w:val="15"/>
      </w:numPr>
      <w:tabs>
        <w:tab w:val="left" w:pos="851"/>
      </w:tabs>
      <w:outlineLvl w:val="2"/>
    </w:pPr>
    <w:rPr>
      <w:rFonts w:asciiTheme="majorHAnsi" w:eastAsiaTheme="majorEastAsia" w:hAnsiTheme="majorHAnsi" w:cstheme="majorBidi"/>
      <w:b/>
      <w:i/>
      <w:color w:val="783293" w:themeColor="text2"/>
    </w:rPr>
  </w:style>
  <w:style w:type="paragraph" w:styleId="Kop4">
    <w:name w:val="heading 4"/>
    <w:basedOn w:val="Standaard"/>
    <w:next w:val="Standaard"/>
    <w:link w:val="Kop4Char"/>
    <w:uiPriority w:val="19"/>
    <w:semiHidden/>
    <w:qFormat/>
    <w:rsid w:val="00ED60B7"/>
    <w:pPr>
      <w:keepNext/>
      <w:keepLines/>
      <w:spacing w:before="40"/>
      <w:outlineLvl w:val="3"/>
    </w:pPr>
    <w:rPr>
      <w:rFonts w:asciiTheme="majorHAnsi" w:eastAsiaTheme="majorEastAsia" w:hAnsiTheme="majorHAnsi" w:cstheme="majorBidi"/>
      <w:i/>
      <w:iCs/>
      <w:color w:val="21245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rsid w:val="00647A70"/>
    <w:pPr>
      <w:numPr>
        <w:numId w:val="10"/>
      </w:numPr>
      <w:tabs>
        <w:tab w:val="left" w:pos="284"/>
      </w:tabs>
      <w:contextualSpacing/>
    </w:pPr>
  </w:style>
  <w:style w:type="paragraph" w:styleId="Lijstopsomteken2">
    <w:name w:val="List Bullet 2"/>
    <w:basedOn w:val="Standaard"/>
    <w:uiPriority w:val="99"/>
    <w:semiHidden/>
    <w:unhideWhenUsed/>
    <w:rsid w:val="00647A70"/>
    <w:pPr>
      <w:numPr>
        <w:numId w:val="9"/>
      </w:numPr>
      <w:tabs>
        <w:tab w:val="num" w:pos="360"/>
        <w:tab w:val="left" w:pos="567"/>
      </w:tabs>
      <w:ind w:left="0" w:firstLine="0"/>
      <w:contextualSpacing/>
    </w:pPr>
  </w:style>
  <w:style w:type="paragraph" w:styleId="Lijstopsomteken3">
    <w:name w:val="List Bullet 3"/>
    <w:basedOn w:val="Standaard"/>
    <w:uiPriority w:val="99"/>
    <w:semiHidden/>
    <w:unhideWhenUsed/>
    <w:rsid w:val="00647A70"/>
    <w:pPr>
      <w:numPr>
        <w:numId w:val="8"/>
      </w:numPr>
      <w:tabs>
        <w:tab w:val="left" w:pos="851"/>
      </w:tabs>
      <w:contextualSpacing/>
    </w:pPr>
  </w:style>
  <w:style w:type="paragraph" w:styleId="Lijstopsomteken4">
    <w:name w:val="List Bullet 4"/>
    <w:basedOn w:val="Standaard"/>
    <w:uiPriority w:val="99"/>
    <w:semiHidden/>
    <w:unhideWhenUsed/>
    <w:rsid w:val="00647A70"/>
    <w:pPr>
      <w:numPr>
        <w:numId w:val="7"/>
      </w:numPr>
      <w:tabs>
        <w:tab w:val="left" w:pos="1134"/>
      </w:tabs>
      <w:contextualSpacing/>
    </w:pPr>
  </w:style>
  <w:style w:type="paragraph" w:styleId="Lijstopsomteken5">
    <w:name w:val="List Bullet 5"/>
    <w:basedOn w:val="Standaard"/>
    <w:uiPriority w:val="99"/>
    <w:semiHidden/>
    <w:unhideWhenUsed/>
    <w:rsid w:val="00647A70"/>
    <w:pPr>
      <w:numPr>
        <w:numId w:val="6"/>
      </w:numPr>
      <w:tabs>
        <w:tab w:val="left" w:pos="1418"/>
      </w:tabs>
      <w:contextualSpacing/>
    </w:pPr>
  </w:style>
  <w:style w:type="paragraph" w:styleId="Lijst">
    <w:name w:val="List"/>
    <w:basedOn w:val="Standaard"/>
    <w:uiPriority w:val="99"/>
    <w:semiHidden/>
    <w:unhideWhenUsed/>
    <w:rsid w:val="00E441FE"/>
    <w:pPr>
      <w:tabs>
        <w:tab w:val="left" w:pos="284"/>
      </w:tabs>
      <w:ind w:left="284" w:hanging="284"/>
      <w:contextualSpacing/>
    </w:pPr>
  </w:style>
  <w:style w:type="paragraph" w:styleId="Lijst2">
    <w:name w:val="List 2"/>
    <w:basedOn w:val="Standaard"/>
    <w:uiPriority w:val="99"/>
    <w:semiHidden/>
    <w:unhideWhenUsed/>
    <w:rsid w:val="00E441FE"/>
    <w:pPr>
      <w:ind w:left="568" w:hanging="284"/>
      <w:contextualSpacing/>
    </w:pPr>
  </w:style>
  <w:style w:type="paragraph" w:styleId="Lijst3">
    <w:name w:val="List 3"/>
    <w:basedOn w:val="Standaard"/>
    <w:uiPriority w:val="99"/>
    <w:semiHidden/>
    <w:unhideWhenUsed/>
    <w:rsid w:val="00E441FE"/>
    <w:pPr>
      <w:ind w:left="849" w:hanging="283"/>
      <w:contextualSpacing/>
    </w:pPr>
  </w:style>
  <w:style w:type="paragraph" w:styleId="Lijst4">
    <w:name w:val="List 4"/>
    <w:basedOn w:val="Standaard"/>
    <w:uiPriority w:val="99"/>
    <w:semiHidden/>
    <w:unhideWhenUsed/>
    <w:rsid w:val="00E441FE"/>
    <w:pPr>
      <w:ind w:left="1132" w:hanging="283"/>
      <w:contextualSpacing/>
    </w:pPr>
  </w:style>
  <w:style w:type="paragraph" w:styleId="Lijst5">
    <w:name w:val="List 5"/>
    <w:basedOn w:val="Standaard"/>
    <w:uiPriority w:val="99"/>
    <w:semiHidden/>
    <w:unhideWhenUsed/>
    <w:rsid w:val="00E441FE"/>
    <w:pPr>
      <w:ind w:left="1415" w:hanging="283"/>
      <w:contextualSpacing/>
    </w:pPr>
  </w:style>
  <w:style w:type="paragraph" w:styleId="Index1">
    <w:name w:val="index 1"/>
    <w:basedOn w:val="Standaard"/>
    <w:next w:val="Standaard"/>
    <w:autoRedefine/>
    <w:uiPriority w:val="99"/>
    <w:semiHidden/>
    <w:unhideWhenUsed/>
    <w:rsid w:val="00E441FE"/>
    <w:pPr>
      <w:ind w:left="284" w:hanging="284"/>
    </w:pPr>
  </w:style>
  <w:style w:type="paragraph" w:styleId="Index2">
    <w:name w:val="index 2"/>
    <w:basedOn w:val="Standaard"/>
    <w:next w:val="Standaard"/>
    <w:autoRedefine/>
    <w:uiPriority w:val="99"/>
    <w:semiHidden/>
    <w:unhideWhenUsed/>
    <w:rsid w:val="00E441FE"/>
    <w:pPr>
      <w:ind w:left="568" w:hanging="284"/>
    </w:pPr>
  </w:style>
  <w:style w:type="paragraph" w:styleId="Index3">
    <w:name w:val="index 3"/>
    <w:basedOn w:val="Standaard"/>
    <w:next w:val="Standaard"/>
    <w:autoRedefine/>
    <w:uiPriority w:val="99"/>
    <w:semiHidden/>
    <w:unhideWhenUsed/>
    <w:rsid w:val="00E441FE"/>
    <w:pPr>
      <w:ind w:left="851" w:hanging="284"/>
    </w:pPr>
  </w:style>
  <w:style w:type="paragraph" w:styleId="Index4">
    <w:name w:val="index 4"/>
    <w:basedOn w:val="Standaard"/>
    <w:next w:val="Standaard"/>
    <w:autoRedefine/>
    <w:uiPriority w:val="99"/>
    <w:semiHidden/>
    <w:unhideWhenUsed/>
    <w:rsid w:val="00E441FE"/>
    <w:pPr>
      <w:ind w:left="1135" w:hanging="284"/>
    </w:pPr>
  </w:style>
  <w:style w:type="paragraph" w:styleId="Index5">
    <w:name w:val="index 5"/>
    <w:basedOn w:val="Standaard"/>
    <w:next w:val="Standaard"/>
    <w:autoRedefine/>
    <w:uiPriority w:val="99"/>
    <w:semiHidden/>
    <w:unhideWhenUsed/>
    <w:rsid w:val="00E441FE"/>
    <w:pPr>
      <w:ind w:left="1418" w:hanging="284"/>
    </w:pPr>
  </w:style>
  <w:style w:type="paragraph" w:styleId="Index6">
    <w:name w:val="index 6"/>
    <w:basedOn w:val="Standaard"/>
    <w:next w:val="Standaard"/>
    <w:autoRedefine/>
    <w:uiPriority w:val="99"/>
    <w:semiHidden/>
    <w:unhideWhenUsed/>
    <w:rsid w:val="00E441FE"/>
    <w:pPr>
      <w:ind w:left="1702" w:hanging="284"/>
    </w:pPr>
  </w:style>
  <w:style w:type="paragraph" w:styleId="Index7">
    <w:name w:val="index 7"/>
    <w:basedOn w:val="Standaard"/>
    <w:next w:val="Standaard"/>
    <w:autoRedefine/>
    <w:uiPriority w:val="99"/>
    <w:semiHidden/>
    <w:unhideWhenUsed/>
    <w:rsid w:val="00647A70"/>
    <w:pPr>
      <w:ind w:left="1985" w:hanging="284"/>
    </w:pPr>
  </w:style>
  <w:style w:type="paragraph" w:styleId="Index8">
    <w:name w:val="index 8"/>
    <w:basedOn w:val="Standaard"/>
    <w:next w:val="Standaard"/>
    <w:autoRedefine/>
    <w:uiPriority w:val="99"/>
    <w:semiHidden/>
    <w:unhideWhenUsed/>
    <w:rsid w:val="00647A70"/>
    <w:pPr>
      <w:ind w:left="2269" w:hanging="284"/>
    </w:pPr>
  </w:style>
  <w:style w:type="paragraph" w:styleId="Index9">
    <w:name w:val="index 9"/>
    <w:basedOn w:val="Standaard"/>
    <w:next w:val="Standaard"/>
    <w:autoRedefine/>
    <w:uiPriority w:val="99"/>
    <w:semiHidden/>
    <w:unhideWhenUsed/>
    <w:rsid w:val="00647A70"/>
    <w:pPr>
      <w:ind w:left="2552" w:hanging="284"/>
    </w:pPr>
  </w:style>
  <w:style w:type="paragraph" w:styleId="Plattetekst">
    <w:name w:val="Body Text"/>
    <w:basedOn w:val="Standaard"/>
    <w:link w:val="PlattetekstChar"/>
    <w:uiPriority w:val="1"/>
    <w:rsid w:val="00516435"/>
    <w:pPr>
      <w:ind w:left="567"/>
    </w:pPr>
  </w:style>
  <w:style w:type="character" w:customStyle="1" w:styleId="PlattetekstChar">
    <w:name w:val="Platte tekst Char"/>
    <w:basedOn w:val="Standaardalinea-lettertype"/>
    <w:link w:val="Plattetekst"/>
    <w:uiPriority w:val="1"/>
    <w:rsid w:val="00516435"/>
    <w:rPr>
      <w:sz w:val="21"/>
      <w:lang w:val="nl-NL"/>
    </w:rPr>
  </w:style>
  <w:style w:type="paragraph" w:styleId="Plattetekstinspringen">
    <w:name w:val="Body Text Indent"/>
    <w:basedOn w:val="Standaard"/>
    <w:link w:val="PlattetekstinspringenChar"/>
    <w:uiPriority w:val="99"/>
    <w:semiHidden/>
    <w:unhideWhenUsed/>
    <w:rsid w:val="004070F9"/>
    <w:pPr>
      <w:ind w:left="284"/>
    </w:pPr>
  </w:style>
  <w:style w:type="character" w:customStyle="1" w:styleId="PlattetekstinspringenChar">
    <w:name w:val="Platte tekst inspringen Char"/>
    <w:basedOn w:val="Standaardalinea-lettertype"/>
    <w:link w:val="Plattetekstinspringen"/>
    <w:uiPriority w:val="99"/>
    <w:semiHidden/>
    <w:rsid w:val="004070F9"/>
    <w:rPr>
      <w:lang w:val="nl-NL"/>
    </w:rPr>
  </w:style>
  <w:style w:type="paragraph" w:styleId="Platteteksteersteinspringing">
    <w:name w:val="Body Text First Indent"/>
    <w:basedOn w:val="Plattetekst"/>
    <w:link w:val="PlatteteksteersteinspringingChar"/>
    <w:uiPriority w:val="99"/>
    <w:semiHidden/>
    <w:unhideWhenUsed/>
    <w:rsid w:val="004070F9"/>
    <w:pPr>
      <w:ind w:firstLine="284"/>
    </w:pPr>
  </w:style>
  <w:style w:type="character" w:customStyle="1" w:styleId="PlatteteksteersteinspringingChar">
    <w:name w:val="Platte tekst eerste inspringing Char"/>
    <w:basedOn w:val="PlattetekstChar"/>
    <w:link w:val="Platteteksteersteinspringing"/>
    <w:uiPriority w:val="99"/>
    <w:semiHidden/>
    <w:rsid w:val="004070F9"/>
    <w:rPr>
      <w:sz w:val="19"/>
      <w:lang w:val="nl-NL"/>
    </w:rPr>
  </w:style>
  <w:style w:type="paragraph" w:styleId="Platteteksteersteinspringing2">
    <w:name w:val="Body Text First Indent 2"/>
    <w:basedOn w:val="Plattetekstinspringen"/>
    <w:link w:val="Platteteksteersteinspringing2Char"/>
    <w:uiPriority w:val="99"/>
    <w:semiHidden/>
    <w:rsid w:val="00647A70"/>
    <w:pPr>
      <w:ind w:firstLine="567"/>
    </w:pPr>
  </w:style>
  <w:style w:type="character" w:customStyle="1" w:styleId="Platteteksteersteinspringing2Char">
    <w:name w:val="Platte tekst eerste inspringing 2 Char"/>
    <w:basedOn w:val="PlattetekstinspringenChar"/>
    <w:link w:val="Platteteksteersteinspringing2"/>
    <w:uiPriority w:val="99"/>
    <w:semiHidden/>
    <w:rsid w:val="00021D7D"/>
    <w:rPr>
      <w:sz w:val="20"/>
      <w:lang w:val="nl-NL"/>
    </w:rPr>
  </w:style>
  <w:style w:type="paragraph" w:styleId="Plattetekstinspringen2">
    <w:name w:val="Body Text Indent 2"/>
    <w:basedOn w:val="Standaard"/>
    <w:link w:val="Plattetekstinspringen2Char"/>
    <w:uiPriority w:val="99"/>
    <w:semiHidden/>
    <w:unhideWhenUsed/>
    <w:rsid w:val="004070F9"/>
    <w:pPr>
      <w:ind w:left="851" w:hanging="284"/>
    </w:pPr>
  </w:style>
  <w:style w:type="character" w:customStyle="1" w:styleId="Plattetekstinspringen2Char">
    <w:name w:val="Platte tekst inspringen 2 Char"/>
    <w:basedOn w:val="Standaardalinea-lettertype"/>
    <w:link w:val="Plattetekstinspringen2"/>
    <w:uiPriority w:val="99"/>
    <w:semiHidden/>
    <w:rsid w:val="004070F9"/>
    <w:rPr>
      <w:lang w:val="nl-NL"/>
    </w:rPr>
  </w:style>
  <w:style w:type="paragraph" w:styleId="Plattetekst2">
    <w:name w:val="Body Text 2"/>
    <w:basedOn w:val="Standaard"/>
    <w:link w:val="Plattetekst2Char"/>
    <w:uiPriority w:val="99"/>
    <w:semiHidden/>
    <w:unhideWhenUsed/>
    <w:rsid w:val="00647A70"/>
  </w:style>
  <w:style w:type="character" w:customStyle="1" w:styleId="Plattetekst2Char">
    <w:name w:val="Platte tekst 2 Char"/>
    <w:basedOn w:val="Standaardalinea-lettertype"/>
    <w:link w:val="Plattetekst2"/>
    <w:uiPriority w:val="99"/>
    <w:semiHidden/>
    <w:rsid w:val="00647A70"/>
    <w:rPr>
      <w:lang w:val="nl-NL"/>
    </w:rPr>
  </w:style>
  <w:style w:type="paragraph" w:styleId="Standaardinspringing">
    <w:name w:val="Normal Indent"/>
    <w:basedOn w:val="Standaard"/>
    <w:uiPriority w:val="99"/>
    <w:semiHidden/>
    <w:unhideWhenUsed/>
    <w:rsid w:val="004070F9"/>
    <w:pPr>
      <w:ind w:left="284"/>
    </w:pPr>
  </w:style>
  <w:style w:type="paragraph" w:styleId="Lijstnummering">
    <w:name w:val="List Number"/>
    <w:basedOn w:val="Standaard"/>
    <w:uiPriority w:val="99"/>
    <w:semiHidden/>
    <w:unhideWhenUsed/>
    <w:rsid w:val="004070F9"/>
    <w:pPr>
      <w:numPr>
        <w:numId w:val="5"/>
      </w:numPr>
      <w:tabs>
        <w:tab w:val="left" w:pos="284"/>
      </w:tabs>
      <w:contextualSpacing/>
    </w:pPr>
  </w:style>
  <w:style w:type="paragraph" w:styleId="Lijstnummering2">
    <w:name w:val="List Number 2"/>
    <w:basedOn w:val="Standaard"/>
    <w:uiPriority w:val="99"/>
    <w:semiHidden/>
    <w:rsid w:val="004070F9"/>
    <w:pPr>
      <w:numPr>
        <w:numId w:val="4"/>
      </w:numPr>
      <w:tabs>
        <w:tab w:val="left" w:pos="567"/>
      </w:tabs>
      <w:contextualSpacing/>
    </w:pPr>
  </w:style>
  <w:style w:type="paragraph" w:styleId="Lijstnummering3">
    <w:name w:val="List Number 3"/>
    <w:basedOn w:val="Standaard"/>
    <w:uiPriority w:val="99"/>
    <w:semiHidden/>
    <w:unhideWhenUsed/>
    <w:rsid w:val="004070F9"/>
    <w:pPr>
      <w:numPr>
        <w:numId w:val="3"/>
      </w:numPr>
      <w:contextualSpacing/>
    </w:pPr>
  </w:style>
  <w:style w:type="paragraph" w:styleId="Lijstnummering4">
    <w:name w:val="List Number 4"/>
    <w:basedOn w:val="Standaard"/>
    <w:uiPriority w:val="99"/>
    <w:semiHidden/>
    <w:unhideWhenUsed/>
    <w:rsid w:val="004070F9"/>
    <w:pPr>
      <w:numPr>
        <w:numId w:val="2"/>
      </w:numPr>
      <w:tabs>
        <w:tab w:val="left" w:pos="1134"/>
      </w:tabs>
      <w:contextualSpacing/>
    </w:pPr>
  </w:style>
  <w:style w:type="paragraph" w:styleId="Lijstnummering5">
    <w:name w:val="List Number 5"/>
    <w:basedOn w:val="Standaard"/>
    <w:uiPriority w:val="99"/>
    <w:semiHidden/>
    <w:unhideWhenUsed/>
    <w:rsid w:val="004070F9"/>
    <w:pPr>
      <w:numPr>
        <w:numId w:val="1"/>
      </w:numPr>
      <w:tabs>
        <w:tab w:val="left" w:pos="1418"/>
      </w:tabs>
      <w:contextualSpacing/>
    </w:pPr>
  </w:style>
  <w:style w:type="paragraph" w:styleId="Lijstvoortzetting">
    <w:name w:val="List Continue"/>
    <w:basedOn w:val="Standaard"/>
    <w:uiPriority w:val="99"/>
    <w:semiHidden/>
    <w:unhideWhenUsed/>
    <w:rsid w:val="004070F9"/>
    <w:pPr>
      <w:ind w:left="284"/>
      <w:contextualSpacing/>
    </w:pPr>
  </w:style>
  <w:style w:type="paragraph" w:styleId="Lijstvoortzetting2">
    <w:name w:val="List Continue 2"/>
    <w:basedOn w:val="Standaard"/>
    <w:uiPriority w:val="99"/>
    <w:semiHidden/>
    <w:unhideWhenUsed/>
    <w:rsid w:val="004070F9"/>
    <w:pPr>
      <w:ind w:left="567"/>
      <w:contextualSpacing/>
    </w:pPr>
  </w:style>
  <w:style w:type="paragraph" w:styleId="Lijstvoortzetting3">
    <w:name w:val="List Continue 3"/>
    <w:basedOn w:val="Standaard"/>
    <w:uiPriority w:val="99"/>
    <w:semiHidden/>
    <w:unhideWhenUsed/>
    <w:rsid w:val="004070F9"/>
    <w:pPr>
      <w:ind w:left="851"/>
      <w:contextualSpacing/>
    </w:pPr>
  </w:style>
  <w:style w:type="paragraph" w:styleId="Lijstvoortzetting4">
    <w:name w:val="List Continue 4"/>
    <w:basedOn w:val="Standaard"/>
    <w:uiPriority w:val="99"/>
    <w:semiHidden/>
    <w:unhideWhenUsed/>
    <w:rsid w:val="004070F9"/>
    <w:pPr>
      <w:ind w:left="1134"/>
      <w:contextualSpacing/>
    </w:pPr>
  </w:style>
  <w:style w:type="paragraph" w:styleId="Lijstvoortzetting5">
    <w:name w:val="List Continue 5"/>
    <w:basedOn w:val="Standaard"/>
    <w:uiPriority w:val="99"/>
    <w:semiHidden/>
    <w:unhideWhenUsed/>
    <w:rsid w:val="004070F9"/>
    <w:pPr>
      <w:ind w:left="1418"/>
      <w:contextualSpacing/>
    </w:pPr>
  </w:style>
  <w:style w:type="paragraph" w:styleId="Inhopg1">
    <w:name w:val="toc 1"/>
    <w:basedOn w:val="Standaard"/>
    <w:next w:val="Standaard"/>
    <w:autoRedefine/>
    <w:uiPriority w:val="39"/>
    <w:unhideWhenUsed/>
    <w:rsid w:val="001B32AE"/>
    <w:pPr>
      <w:spacing w:before="240" w:after="120"/>
    </w:pPr>
    <w:rPr>
      <w:rFonts w:cstheme="minorHAnsi"/>
      <w:b/>
      <w:bCs/>
      <w:sz w:val="20"/>
      <w:szCs w:val="20"/>
    </w:rPr>
  </w:style>
  <w:style w:type="paragraph" w:styleId="Inhopg2">
    <w:name w:val="toc 2"/>
    <w:basedOn w:val="Standaard"/>
    <w:next w:val="Standaard"/>
    <w:autoRedefine/>
    <w:uiPriority w:val="39"/>
    <w:unhideWhenUsed/>
    <w:rsid w:val="001B32AE"/>
    <w:pPr>
      <w:spacing w:before="120"/>
      <w:ind w:left="210"/>
    </w:pPr>
    <w:rPr>
      <w:rFonts w:cstheme="minorHAnsi"/>
      <w:i/>
      <w:iCs/>
      <w:sz w:val="20"/>
      <w:szCs w:val="20"/>
    </w:rPr>
  </w:style>
  <w:style w:type="paragraph" w:styleId="Inhopg3">
    <w:name w:val="toc 3"/>
    <w:basedOn w:val="Standaard"/>
    <w:next w:val="Standaard"/>
    <w:autoRedefine/>
    <w:uiPriority w:val="39"/>
    <w:unhideWhenUsed/>
    <w:rsid w:val="001B32AE"/>
    <w:pPr>
      <w:ind w:left="420"/>
    </w:pPr>
    <w:rPr>
      <w:rFonts w:cstheme="minorHAnsi"/>
      <w:sz w:val="20"/>
      <w:szCs w:val="20"/>
    </w:rPr>
  </w:style>
  <w:style w:type="paragraph" w:styleId="Inhopg4">
    <w:name w:val="toc 4"/>
    <w:basedOn w:val="Standaard"/>
    <w:next w:val="Standaard"/>
    <w:autoRedefine/>
    <w:uiPriority w:val="39"/>
    <w:semiHidden/>
    <w:unhideWhenUsed/>
    <w:rsid w:val="004070F9"/>
    <w:pPr>
      <w:ind w:left="630"/>
    </w:pPr>
    <w:rPr>
      <w:rFonts w:cstheme="minorHAnsi"/>
      <w:sz w:val="20"/>
      <w:szCs w:val="20"/>
    </w:rPr>
  </w:style>
  <w:style w:type="paragraph" w:styleId="Inhopg5">
    <w:name w:val="toc 5"/>
    <w:basedOn w:val="Standaard"/>
    <w:next w:val="Standaard"/>
    <w:autoRedefine/>
    <w:uiPriority w:val="39"/>
    <w:semiHidden/>
    <w:unhideWhenUsed/>
    <w:rsid w:val="004070F9"/>
    <w:pPr>
      <w:ind w:left="840"/>
    </w:pPr>
    <w:rPr>
      <w:rFonts w:cstheme="minorHAnsi"/>
      <w:sz w:val="20"/>
      <w:szCs w:val="20"/>
    </w:rPr>
  </w:style>
  <w:style w:type="paragraph" w:styleId="Inhopg6">
    <w:name w:val="toc 6"/>
    <w:basedOn w:val="Standaard"/>
    <w:next w:val="Standaard"/>
    <w:autoRedefine/>
    <w:uiPriority w:val="39"/>
    <w:semiHidden/>
    <w:unhideWhenUsed/>
    <w:rsid w:val="004070F9"/>
    <w:pPr>
      <w:ind w:left="1050"/>
    </w:pPr>
    <w:rPr>
      <w:rFonts w:cstheme="minorHAnsi"/>
      <w:sz w:val="20"/>
      <w:szCs w:val="20"/>
    </w:rPr>
  </w:style>
  <w:style w:type="paragraph" w:styleId="Inhopg7">
    <w:name w:val="toc 7"/>
    <w:basedOn w:val="Standaard"/>
    <w:next w:val="Standaard"/>
    <w:autoRedefine/>
    <w:uiPriority w:val="39"/>
    <w:semiHidden/>
    <w:unhideWhenUsed/>
    <w:rsid w:val="004070F9"/>
    <w:pPr>
      <w:ind w:left="1260"/>
    </w:pPr>
    <w:rPr>
      <w:rFonts w:cstheme="minorHAnsi"/>
      <w:sz w:val="20"/>
      <w:szCs w:val="20"/>
    </w:rPr>
  </w:style>
  <w:style w:type="paragraph" w:styleId="Inhopg8">
    <w:name w:val="toc 8"/>
    <w:basedOn w:val="Standaard"/>
    <w:next w:val="Standaard"/>
    <w:autoRedefine/>
    <w:uiPriority w:val="39"/>
    <w:semiHidden/>
    <w:unhideWhenUsed/>
    <w:rsid w:val="004070F9"/>
    <w:pPr>
      <w:ind w:left="1470"/>
    </w:pPr>
    <w:rPr>
      <w:rFonts w:cstheme="minorHAnsi"/>
      <w:sz w:val="20"/>
      <w:szCs w:val="20"/>
    </w:rPr>
  </w:style>
  <w:style w:type="paragraph" w:styleId="Inhopg9">
    <w:name w:val="toc 9"/>
    <w:basedOn w:val="Standaard"/>
    <w:next w:val="Standaard"/>
    <w:autoRedefine/>
    <w:uiPriority w:val="39"/>
    <w:semiHidden/>
    <w:unhideWhenUsed/>
    <w:rsid w:val="004070F9"/>
    <w:pPr>
      <w:ind w:left="1680"/>
    </w:pPr>
    <w:rPr>
      <w:rFonts w:cstheme="minorHAnsi"/>
      <w:sz w:val="20"/>
      <w:szCs w:val="20"/>
    </w:rPr>
  </w:style>
  <w:style w:type="paragraph" w:styleId="Adresenvelop">
    <w:name w:val="envelope address"/>
    <w:basedOn w:val="Standaard"/>
    <w:uiPriority w:val="99"/>
    <w:semiHidden/>
    <w:unhideWhenUsed/>
    <w:rsid w:val="004070F9"/>
    <w:pPr>
      <w:framePr w:w="7920" w:h="1980" w:hRule="exact" w:hSpace="141" w:wrap="auto" w:hAnchor="page" w:xAlign="center" w:yAlign="bottom"/>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4070F9"/>
  </w:style>
  <w:style w:type="character" w:customStyle="1" w:styleId="AfsluitingChar">
    <w:name w:val="Afsluiting Char"/>
    <w:basedOn w:val="Standaardalinea-lettertype"/>
    <w:link w:val="Afsluiting"/>
    <w:uiPriority w:val="99"/>
    <w:semiHidden/>
    <w:rsid w:val="004070F9"/>
    <w:rPr>
      <w:lang w:val="nl-NL"/>
    </w:rPr>
  </w:style>
  <w:style w:type="paragraph" w:styleId="Lijstalinea">
    <w:name w:val="List Paragraph"/>
    <w:basedOn w:val="Standaard"/>
    <w:uiPriority w:val="59"/>
    <w:qFormat/>
    <w:rsid w:val="004070F9"/>
    <w:pPr>
      <w:contextualSpacing/>
    </w:pPr>
  </w:style>
  <w:style w:type="table" w:styleId="Tabelraster">
    <w:name w:val="Table Grid"/>
    <w:basedOn w:val="Standaardtabel"/>
    <w:uiPriority w:val="39"/>
    <w:rsid w:val="00667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rainfo">
    <w:name w:val="Extra info"/>
    <w:basedOn w:val="Standaard"/>
    <w:uiPriority w:val="11"/>
    <w:qFormat/>
    <w:rsid w:val="00941D8A"/>
    <w:pPr>
      <w:tabs>
        <w:tab w:val="left" w:pos="170"/>
      </w:tabs>
    </w:pPr>
    <w:rPr>
      <w:sz w:val="15"/>
    </w:rPr>
  </w:style>
  <w:style w:type="character" w:customStyle="1" w:styleId="zsysVeldMarkering">
    <w:name w:val="zsysVeldMarkering"/>
    <w:basedOn w:val="Standaardalinea-lettertype"/>
    <w:uiPriority w:val="40"/>
    <w:semiHidden/>
    <w:rsid w:val="00667661"/>
    <w:rPr>
      <w:bdr w:val="none" w:sz="0" w:space="0" w:color="auto"/>
      <w:shd w:val="clear" w:color="auto" w:fill="A0C4E8"/>
    </w:rPr>
  </w:style>
  <w:style w:type="paragraph" w:customStyle="1" w:styleId="OpsommingN1Bullet">
    <w:name w:val="Opsomming N1 Bullet"/>
    <w:basedOn w:val="Plattetekst"/>
    <w:uiPriority w:val="4"/>
    <w:qFormat/>
    <w:rsid w:val="00C02477"/>
    <w:pPr>
      <w:numPr>
        <w:numId w:val="13"/>
      </w:numPr>
      <w:tabs>
        <w:tab w:val="clear" w:pos="284"/>
      </w:tabs>
      <w:ind w:left="851"/>
    </w:pPr>
  </w:style>
  <w:style w:type="paragraph" w:customStyle="1" w:styleId="NummeringN1">
    <w:name w:val="Nummering N1"/>
    <w:basedOn w:val="Plattetekst"/>
    <w:uiPriority w:val="5"/>
    <w:qFormat/>
    <w:rsid w:val="00C02477"/>
    <w:pPr>
      <w:numPr>
        <w:numId w:val="12"/>
      </w:numPr>
      <w:tabs>
        <w:tab w:val="clear" w:pos="284"/>
      </w:tabs>
      <w:ind w:left="851"/>
    </w:pPr>
  </w:style>
  <w:style w:type="paragraph" w:customStyle="1" w:styleId="Tussenkop">
    <w:name w:val="Tussenkop"/>
    <w:basedOn w:val="Standaard"/>
    <w:next w:val="Plattetekst"/>
    <w:uiPriority w:val="3"/>
    <w:qFormat/>
    <w:rsid w:val="00C02477"/>
    <w:pPr>
      <w:tabs>
        <w:tab w:val="left" w:pos="284"/>
        <w:tab w:val="left" w:pos="567"/>
      </w:tabs>
      <w:ind w:left="567"/>
    </w:pPr>
    <w:rPr>
      <w:b/>
    </w:rPr>
  </w:style>
  <w:style w:type="paragraph" w:customStyle="1" w:styleId="NummeringN2">
    <w:name w:val="Nummering N2"/>
    <w:basedOn w:val="Plattetekst"/>
    <w:uiPriority w:val="5"/>
    <w:qFormat/>
    <w:rsid w:val="001003F2"/>
    <w:pPr>
      <w:numPr>
        <w:numId w:val="14"/>
      </w:numPr>
      <w:ind w:left="1135" w:hanging="284"/>
    </w:pPr>
  </w:style>
  <w:style w:type="paragraph" w:customStyle="1" w:styleId="OpsommingN2Streep">
    <w:name w:val="Opsomming N2 Streep"/>
    <w:basedOn w:val="Plattetekst"/>
    <w:uiPriority w:val="4"/>
    <w:qFormat/>
    <w:rsid w:val="001003F2"/>
    <w:pPr>
      <w:numPr>
        <w:numId w:val="11"/>
      </w:numPr>
      <w:tabs>
        <w:tab w:val="num" w:pos="284"/>
      </w:tabs>
      <w:ind w:left="1135" w:hanging="284"/>
    </w:pPr>
  </w:style>
  <w:style w:type="paragraph" w:styleId="Koptekst">
    <w:name w:val="header"/>
    <w:basedOn w:val="Standaard"/>
    <w:link w:val="KoptekstChar"/>
    <w:uiPriority w:val="99"/>
    <w:unhideWhenUsed/>
    <w:rsid w:val="00F82922"/>
    <w:pPr>
      <w:spacing w:line="200" w:lineRule="atLeast"/>
    </w:pPr>
    <w:rPr>
      <w:color w:val="783293" w:themeColor="text2"/>
      <w:sz w:val="16"/>
    </w:rPr>
  </w:style>
  <w:style w:type="character" w:customStyle="1" w:styleId="KoptekstChar">
    <w:name w:val="Koptekst Char"/>
    <w:basedOn w:val="Standaardalinea-lettertype"/>
    <w:link w:val="Koptekst"/>
    <w:uiPriority w:val="99"/>
    <w:rsid w:val="00F82922"/>
    <w:rPr>
      <w:color w:val="783293" w:themeColor="text2"/>
      <w:sz w:val="16"/>
      <w:lang w:val="nl-NL"/>
    </w:rPr>
  </w:style>
  <w:style w:type="paragraph" w:styleId="Voettekst">
    <w:name w:val="footer"/>
    <w:basedOn w:val="Standaard"/>
    <w:link w:val="VoettekstChar"/>
    <w:uiPriority w:val="99"/>
    <w:unhideWhenUsed/>
    <w:rsid w:val="00C02477"/>
    <w:pPr>
      <w:tabs>
        <w:tab w:val="left" w:pos="284"/>
      </w:tabs>
      <w:spacing w:line="240" w:lineRule="auto"/>
      <w:ind w:left="284" w:hanging="284"/>
    </w:pPr>
  </w:style>
  <w:style w:type="character" w:customStyle="1" w:styleId="VoettekstChar">
    <w:name w:val="Voettekst Char"/>
    <w:basedOn w:val="Standaardalinea-lettertype"/>
    <w:link w:val="Voettekst"/>
    <w:uiPriority w:val="99"/>
    <w:rsid w:val="00C02477"/>
    <w:rPr>
      <w:sz w:val="21"/>
      <w:lang w:val="nl-NL"/>
    </w:rPr>
  </w:style>
  <w:style w:type="paragraph" w:styleId="Ballontekst">
    <w:name w:val="Balloon Text"/>
    <w:basedOn w:val="Standaard"/>
    <w:link w:val="BallontekstChar"/>
    <w:uiPriority w:val="99"/>
    <w:semiHidden/>
    <w:unhideWhenUsed/>
    <w:rsid w:val="00667661"/>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667661"/>
    <w:rPr>
      <w:rFonts w:ascii="Times New Roman" w:hAnsi="Times New Roman" w:cs="Times New Roman"/>
      <w:sz w:val="18"/>
      <w:szCs w:val="18"/>
      <w:lang w:val="nl-NL"/>
    </w:rPr>
  </w:style>
  <w:style w:type="paragraph" w:styleId="Titel">
    <w:name w:val="Title"/>
    <w:basedOn w:val="Kop1"/>
    <w:next w:val="Standaard"/>
    <w:link w:val="TitelChar"/>
    <w:uiPriority w:val="6"/>
    <w:qFormat/>
    <w:rsid w:val="00F521D3"/>
    <w:pPr>
      <w:numPr>
        <w:numId w:val="0"/>
      </w:numPr>
      <w:spacing w:after="0" w:line="560" w:lineRule="exact"/>
      <w:contextualSpacing/>
    </w:pPr>
    <w:rPr>
      <w:rFonts w:cs="Times New Roman (Koppen CS)"/>
      <w:b/>
      <w:color w:val="FFFFFF" w:themeColor="background1"/>
      <w:kern w:val="28"/>
      <w:sz w:val="40"/>
      <w:szCs w:val="56"/>
    </w:rPr>
  </w:style>
  <w:style w:type="character" w:customStyle="1" w:styleId="TitelChar">
    <w:name w:val="Titel Char"/>
    <w:basedOn w:val="Standaardalinea-lettertype"/>
    <w:link w:val="Titel"/>
    <w:uiPriority w:val="6"/>
    <w:rsid w:val="00516435"/>
    <w:rPr>
      <w:rFonts w:asciiTheme="majorHAnsi" w:eastAsiaTheme="majorEastAsia" w:hAnsiTheme="majorHAnsi" w:cs="Times New Roman (Koppen CS)"/>
      <w:b/>
      <w:color w:val="FFFFFF" w:themeColor="background1"/>
      <w:kern w:val="28"/>
      <w:sz w:val="40"/>
      <w:szCs w:val="56"/>
      <w:lang w:val="nl-NL"/>
    </w:rPr>
  </w:style>
  <w:style w:type="paragraph" w:styleId="Ondertitel">
    <w:name w:val="Subtitle"/>
    <w:basedOn w:val="Kop2"/>
    <w:next w:val="Standaard"/>
    <w:link w:val="OndertitelChar"/>
    <w:uiPriority w:val="7"/>
    <w:qFormat/>
    <w:rsid w:val="00F521D3"/>
    <w:pPr>
      <w:numPr>
        <w:ilvl w:val="0"/>
        <w:numId w:val="0"/>
      </w:numPr>
      <w:spacing w:after="280" w:line="560" w:lineRule="exact"/>
    </w:pPr>
    <w:rPr>
      <w:rFonts w:eastAsiaTheme="minorEastAsia" w:cs="Times New Roman (Hoofdtekst CS)"/>
      <w:b w:val="0"/>
      <w:color w:val="FFFFFF" w:themeColor="background1"/>
      <w:sz w:val="40"/>
      <w:szCs w:val="22"/>
    </w:rPr>
  </w:style>
  <w:style w:type="character" w:customStyle="1" w:styleId="OndertitelChar">
    <w:name w:val="Ondertitel Char"/>
    <w:basedOn w:val="Standaardalinea-lettertype"/>
    <w:link w:val="Ondertitel"/>
    <w:uiPriority w:val="7"/>
    <w:rsid w:val="00516435"/>
    <w:rPr>
      <w:rFonts w:asciiTheme="majorHAnsi" w:eastAsiaTheme="minorEastAsia" w:hAnsiTheme="majorHAnsi" w:cs="Times New Roman (Hoofdtekst CS)"/>
      <w:color w:val="FFFFFF" w:themeColor="background1"/>
      <w:sz w:val="40"/>
      <w:szCs w:val="22"/>
      <w:lang w:val="nl-NL"/>
    </w:rPr>
  </w:style>
  <w:style w:type="paragraph" w:customStyle="1" w:styleId="Inleiding">
    <w:name w:val="Inleiding"/>
    <w:basedOn w:val="Standaard"/>
    <w:next w:val="Plattetekst"/>
    <w:uiPriority w:val="1"/>
    <w:qFormat/>
    <w:rsid w:val="004160C5"/>
    <w:pPr>
      <w:tabs>
        <w:tab w:val="left" w:pos="284"/>
        <w:tab w:val="left" w:pos="567"/>
        <w:tab w:val="left" w:pos="4820"/>
      </w:tabs>
    </w:pPr>
    <w:rPr>
      <w:b/>
      <w:color w:val="783293" w:themeColor="text2"/>
    </w:rPr>
  </w:style>
  <w:style w:type="character" w:customStyle="1" w:styleId="Kop2Char">
    <w:name w:val="Kop 2 Char"/>
    <w:basedOn w:val="Standaardalinea-lettertype"/>
    <w:link w:val="Kop2"/>
    <w:uiPriority w:val="2"/>
    <w:rsid w:val="0025373E"/>
    <w:rPr>
      <w:rFonts w:asciiTheme="majorHAnsi" w:eastAsiaTheme="majorEastAsia" w:hAnsiTheme="majorHAnsi" w:cstheme="majorBidi"/>
      <w:b/>
      <w:color w:val="783293" w:themeColor="text2"/>
      <w:sz w:val="21"/>
      <w:szCs w:val="26"/>
      <w:lang w:val="nl-NL"/>
    </w:rPr>
  </w:style>
  <w:style w:type="character" w:customStyle="1" w:styleId="Kop1Char">
    <w:name w:val="Kop 1 Char"/>
    <w:basedOn w:val="Standaardalinea-lettertype"/>
    <w:link w:val="Kop1"/>
    <w:uiPriority w:val="2"/>
    <w:rsid w:val="00CB2660"/>
    <w:rPr>
      <w:rFonts w:asciiTheme="majorHAnsi" w:eastAsiaTheme="majorEastAsia" w:hAnsiTheme="majorHAnsi" w:cstheme="majorBidi"/>
      <w:color w:val="783293" w:themeColor="text2"/>
      <w:sz w:val="32"/>
      <w:szCs w:val="32"/>
      <w:lang w:val="nl-NL"/>
    </w:rPr>
  </w:style>
  <w:style w:type="character" w:customStyle="1" w:styleId="Kop3Char">
    <w:name w:val="Kop 3 Char"/>
    <w:basedOn w:val="Standaardalinea-lettertype"/>
    <w:link w:val="Kop3"/>
    <w:uiPriority w:val="2"/>
    <w:rsid w:val="0025373E"/>
    <w:rPr>
      <w:rFonts w:asciiTheme="majorHAnsi" w:eastAsiaTheme="majorEastAsia" w:hAnsiTheme="majorHAnsi" w:cstheme="majorBidi"/>
      <w:b/>
      <w:i/>
      <w:color w:val="783293" w:themeColor="text2"/>
      <w:sz w:val="21"/>
      <w:lang w:val="nl-NL"/>
    </w:rPr>
  </w:style>
  <w:style w:type="paragraph" w:styleId="Citaat">
    <w:name w:val="Quote"/>
    <w:basedOn w:val="Standaard"/>
    <w:next w:val="Standaard"/>
    <w:link w:val="CitaatChar"/>
    <w:uiPriority w:val="6"/>
    <w:qFormat/>
    <w:rsid w:val="00F82922"/>
    <w:pPr>
      <w:spacing w:before="280" w:after="560" w:line="560" w:lineRule="exact"/>
      <w:ind w:left="567" w:right="567"/>
    </w:pPr>
    <w:rPr>
      <w:i/>
      <w:iCs/>
      <w:color w:val="783293" w:themeColor="accent2"/>
      <w:sz w:val="48"/>
    </w:rPr>
  </w:style>
  <w:style w:type="character" w:customStyle="1" w:styleId="CitaatChar">
    <w:name w:val="Citaat Char"/>
    <w:basedOn w:val="Standaardalinea-lettertype"/>
    <w:link w:val="Citaat"/>
    <w:uiPriority w:val="6"/>
    <w:rsid w:val="00F82922"/>
    <w:rPr>
      <w:i/>
      <w:iCs/>
      <w:color w:val="783293" w:themeColor="accent2"/>
      <w:sz w:val="48"/>
      <w:lang w:val="nl-NL"/>
    </w:rPr>
  </w:style>
  <w:style w:type="paragraph" w:customStyle="1" w:styleId="Contactgegevens">
    <w:name w:val="Contactgegevens"/>
    <w:basedOn w:val="Voettekst"/>
    <w:uiPriority w:val="12"/>
    <w:qFormat/>
    <w:rsid w:val="007B4E82"/>
    <w:pPr>
      <w:spacing w:line="200" w:lineRule="exact"/>
      <w:jc w:val="center"/>
    </w:pPr>
    <w:rPr>
      <w:sz w:val="16"/>
    </w:rPr>
  </w:style>
  <w:style w:type="character" w:styleId="Paginanummer">
    <w:name w:val="page number"/>
    <w:basedOn w:val="Standaardalinea-lettertype"/>
    <w:uiPriority w:val="99"/>
    <w:unhideWhenUsed/>
    <w:rsid w:val="00284C07"/>
    <w:rPr>
      <w:sz w:val="20"/>
    </w:rPr>
  </w:style>
  <w:style w:type="paragraph" w:customStyle="1" w:styleId="ContactgegevensKop">
    <w:name w:val="Contactgegevens Kop"/>
    <w:basedOn w:val="Contactgegevens"/>
    <w:uiPriority w:val="12"/>
    <w:qFormat/>
    <w:rsid w:val="007B4E82"/>
    <w:rPr>
      <w:rFonts w:asciiTheme="majorHAnsi" w:hAnsiTheme="majorHAnsi"/>
      <w:b/>
      <w:color w:val="783293" w:themeColor="text2"/>
    </w:rPr>
  </w:style>
  <w:style w:type="paragraph" w:customStyle="1" w:styleId="Kenmerken">
    <w:name w:val="Kenmerken"/>
    <w:basedOn w:val="Standaard"/>
    <w:uiPriority w:val="11"/>
    <w:qFormat/>
    <w:rsid w:val="002D6480"/>
    <w:pPr>
      <w:spacing w:line="240" w:lineRule="exact"/>
    </w:pPr>
    <w:rPr>
      <w:sz w:val="18"/>
    </w:rPr>
  </w:style>
  <w:style w:type="paragraph" w:customStyle="1" w:styleId="KenmerkKop">
    <w:name w:val="Kenmerk Kop"/>
    <w:basedOn w:val="Kenmerken"/>
    <w:uiPriority w:val="11"/>
    <w:qFormat/>
    <w:rsid w:val="007B4E82"/>
    <w:rPr>
      <w:rFonts w:asciiTheme="majorHAnsi" w:hAnsiTheme="majorHAnsi"/>
      <w:b/>
    </w:rPr>
  </w:style>
  <w:style w:type="paragraph" w:customStyle="1" w:styleId="KenmerkenDatum">
    <w:name w:val="Kenmerken Datum"/>
    <w:basedOn w:val="Kenmerken"/>
    <w:uiPriority w:val="11"/>
    <w:qFormat/>
    <w:rsid w:val="007B4E82"/>
  </w:style>
  <w:style w:type="paragraph" w:customStyle="1" w:styleId="KenmerkenOnskenmerk">
    <w:name w:val="Kenmerken Ons kenmerk"/>
    <w:basedOn w:val="Kenmerken"/>
    <w:uiPriority w:val="11"/>
    <w:qFormat/>
    <w:rsid w:val="007B4E82"/>
  </w:style>
  <w:style w:type="paragraph" w:customStyle="1" w:styleId="KenmerkenUwkenmerk">
    <w:name w:val="Kenmerken Uw kenmerk"/>
    <w:basedOn w:val="Kenmerken"/>
    <w:uiPriority w:val="11"/>
    <w:qFormat/>
    <w:rsid w:val="007B4E82"/>
  </w:style>
  <w:style w:type="paragraph" w:customStyle="1" w:styleId="KenmerkenOnderwerp">
    <w:name w:val="Kenmerken Onderwerp"/>
    <w:basedOn w:val="Kenmerken"/>
    <w:uiPriority w:val="11"/>
    <w:qFormat/>
    <w:rsid w:val="004160C5"/>
    <w:rPr>
      <w:b/>
      <w:sz w:val="20"/>
    </w:rPr>
  </w:style>
  <w:style w:type="paragraph" w:customStyle="1" w:styleId="ItemTitel">
    <w:name w:val="Item Titel"/>
    <w:basedOn w:val="Standaard"/>
    <w:uiPriority w:val="19"/>
    <w:semiHidden/>
    <w:qFormat/>
    <w:rsid w:val="004160C5"/>
    <w:pPr>
      <w:spacing w:line="520" w:lineRule="exact"/>
    </w:pPr>
    <w:rPr>
      <w:rFonts w:cs="Times New Roman (Hoofdtekst CS)"/>
      <w:color w:val="783293" w:themeColor="text2"/>
      <w:spacing w:val="10"/>
      <w:sz w:val="48"/>
    </w:rPr>
  </w:style>
  <w:style w:type="table" w:customStyle="1" w:styleId="i-SDTabel1">
    <w:name w:val="i-SD_Tabel 1"/>
    <w:basedOn w:val="Standaardtabel"/>
    <w:uiPriority w:val="99"/>
    <w:rsid w:val="00A82E64"/>
    <w:pPr>
      <w:spacing w:line="240" w:lineRule="exact"/>
    </w:pPr>
    <w:rPr>
      <w:sz w:val="21"/>
    </w:rPr>
    <w:tblPr>
      <w:tblInd w:w="567" w:type="dxa"/>
      <w:tblBorders>
        <w:top w:val="single" w:sz="4" w:space="0" w:color="783293" w:themeColor="text2"/>
        <w:bottom w:val="single" w:sz="4" w:space="0" w:color="783293" w:themeColor="text2"/>
        <w:insideH w:val="single" w:sz="4" w:space="0" w:color="783293" w:themeColor="text2"/>
      </w:tblBorders>
      <w:tblCellMar>
        <w:top w:w="57" w:type="dxa"/>
        <w:left w:w="0" w:type="dxa"/>
        <w:bottom w:w="57" w:type="dxa"/>
        <w:right w:w="0" w:type="dxa"/>
      </w:tblCellMar>
    </w:tblPr>
    <w:tblStylePr w:type="firstRow">
      <w:rPr>
        <w:rFonts w:asciiTheme="majorHAnsi" w:hAnsiTheme="majorHAnsi"/>
        <w:b/>
        <w:color w:val="783293" w:themeColor="text2"/>
        <w:sz w:val="21"/>
      </w:rPr>
    </w:tblStylePr>
    <w:tblStylePr w:type="firstCol">
      <w:rPr>
        <w:color w:val="783293" w:themeColor="text2"/>
      </w:rPr>
    </w:tblStylePr>
  </w:style>
  <w:style w:type="paragraph" w:styleId="Kopvaninhoudsopgave">
    <w:name w:val="TOC Heading"/>
    <w:basedOn w:val="Kop1"/>
    <w:next w:val="Standaard"/>
    <w:uiPriority w:val="39"/>
    <w:unhideWhenUsed/>
    <w:qFormat/>
    <w:rsid w:val="0034696A"/>
    <w:pPr>
      <w:numPr>
        <w:numId w:val="0"/>
      </w:numPr>
      <w:outlineLvl w:val="9"/>
    </w:pPr>
    <w:rPr>
      <w:bCs/>
      <w:szCs w:val="28"/>
      <w:lang w:eastAsia="nl-NL"/>
    </w:rPr>
  </w:style>
  <w:style w:type="character" w:styleId="Hyperlink">
    <w:name w:val="Hyperlink"/>
    <w:basedOn w:val="Standaardalinea-lettertype"/>
    <w:uiPriority w:val="99"/>
    <w:unhideWhenUsed/>
    <w:rsid w:val="00FC181F"/>
    <w:rPr>
      <w:color w:val="000000" w:themeColor="hyperlink"/>
      <w:u w:val="single"/>
    </w:rPr>
  </w:style>
  <w:style w:type="paragraph" w:customStyle="1" w:styleId="BijlageKop">
    <w:name w:val="Bijlage Kop"/>
    <w:basedOn w:val="Kop1"/>
    <w:next w:val="Plattetekst"/>
    <w:uiPriority w:val="8"/>
    <w:qFormat/>
    <w:rsid w:val="00A82E64"/>
    <w:pPr>
      <w:numPr>
        <w:numId w:val="0"/>
      </w:numPr>
      <w:ind w:left="567"/>
    </w:pPr>
    <w:rPr>
      <w:noProof/>
    </w:rPr>
  </w:style>
  <w:style w:type="paragraph" w:styleId="Voetnoottekst">
    <w:name w:val="footnote text"/>
    <w:basedOn w:val="Standaard"/>
    <w:link w:val="VoetnoottekstChar"/>
    <w:uiPriority w:val="99"/>
    <w:semiHidden/>
    <w:unhideWhenUsed/>
    <w:rsid w:val="00C02477"/>
    <w:pPr>
      <w:tabs>
        <w:tab w:val="left" w:pos="284"/>
      </w:tabs>
      <w:spacing w:line="180" w:lineRule="exact"/>
      <w:ind w:left="284" w:hanging="284"/>
    </w:pPr>
    <w:rPr>
      <w:sz w:val="14"/>
      <w:szCs w:val="20"/>
    </w:rPr>
  </w:style>
  <w:style w:type="character" w:customStyle="1" w:styleId="VoetnoottekstChar">
    <w:name w:val="Voetnoottekst Char"/>
    <w:basedOn w:val="Standaardalinea-lettertype"/>
    <w:link w:val="Voetnoottekst"/>
    <w:uiPriority w:val="99"/>
    <w:semiHidden/>
    <w:rsid w:val="00C02477"/>
    <w:rPr>
      <w:sz w:val="14"/>
      <w:szCs w:val="20"/>
      <w:lang w:val="nl-NL"/>
    </w:rPr>
  </w:style>
  <w:style w:type="character" w:styleId="Voetnootmarkering">
    <w:name w:val="footnote reference"/>
    <w:basedOn w:val="Standaardalinea-lettertype"/>
    <w:uiPriority w:val="99"/>
    <w:semiHidden/>
    <w:unhideWhenUsed/>
    <w:rsid w:val="000D2375"/>
    <w:rPr>
      <w:vertAlign w:val="superscript"/>
    </w:rPr>
  </w:style>
  <w:style w:type="paragraph" w:customStyle="1" w:styleId="VoetnootScheidingslijn">
    <w:name w:val="Voetnoot Scheidingslijn"/>
    <w:basedOn w:val="Standaard"/>
    <w:uiPriority w:val="19"/>
    <w:semiHidden/>
    <w:qFormat/>
    <w:rsid w:val="00C02477"/>
    <w:pPr>
      <w:spacing w:before="200" w:after="80" w:line="180" w:lineRule="exact"/>
    </w:pPr>
    <w:rPr>
      <w:color w:val="783293" w:themeColor="text2"/>
      <w:sz w:val="14"/>
    </w:rPr>
  </w:style>
  <w:style w:type="paragraph" w:styleId="Datum">
    <w:name w:val="Date"/>
    <w:basedOn w:val="Standaard"/>
    <w:next w:val="Standaard"/>
    <w:link w:val="DatumChar"/>
    <w:uiPriority w:val="99"/>
    <w:unhideWhenUsed/>
    <w:rsid w:val="00516435"/>
    <w:pPr>
      <w:spacing w:line="360" w:lineRule="exact"/>
    </w:pPr>
    <w:rPr>
      <w:color w:val="FFFFFF" w:themeColor="background1"/>
      <w:sz w:val="32"/>
    </w:rPr>
  </w:style>
  <w:style w:type="character" w:customStyle="1" w:styleId="DatumChar">
    <w:name w:val="Datum Char"/>
    <w:basedOn w:val="Standaardalinea-lettertype"/>
    <w:link w:val="Datum"/>
    <w:uiPriority w:val="99"/>
    <w:rsid w:val="00516435"/>
    <w:rPr>
      <w:color w:val="FFFFFF" w:themeColor="background1"/>
      <w:sz w:val="32"/>
      <w:lang w:val="nl-NL"/>
    </w:rPr>
  </w:style>
  <w:style w:type="paragraph" w:customStyle="1" w:styleId="Plattetekstinspring">
    <w:name w:val="Platte tekst inspring"/>
    <w:basedOn w:val="Plattetekst"/>
    <w:uiPriority w:val="1"/>
    <w:qFormat/>
    <w:rsid w:val="00C02477"/>
    <w:pPr>
      <w:ind w:left="851"/>
    </w:pPr>
  </w:style>
  <w:style w:type="paragraph" w:customStyle="1" w:styleId="Tabeltekst">
    <w:name w:val="Tabel tekst"/>
    <w:basedOn w:val="Plattetekst"/>
    <w:uiPriority w:val="9"/>
    <w:qFormat/>
    <w:rsid w:val="006D4930"/>
    <w:pPr>
      <w:spacing w:line="240" w:lineRule="exact"/>
      <w:ind w:left="0"/>
    </w:pPr>
  </w:style>
  <w:style w:type="paragraph" w:customStyle="1" w:styleId="Tabeltekstkleinkop">
    <w:name w:val="Tabel tekst klein kop"/>
    <w:basedOn w:val="Tabeltekstklein"/>
    <w:uiPriority w:val="9"/>
    <w:qFormat/>
    <w:rsid w:val="00A82E64"/>
    <w:rPr>
      <w:color w:val="783293" w:themeColor="text2"/>
    </w:rPr>
  </w:style>
  <w:style w:type="paragraph" w:customStyle="1" w:styleId="Tabeltekstklein">
    <w:name w:val="Tabel tekst klein"/>
    <w:basedOn w:val="Tabeltekst"/>
    <w:uiPriority w:val="9"/>
    <w:qFormat/>
    <w:rsid w:val="006D4930"/>
    <w:pPr>
      <w:spacing w:line="220" w:lineRule="exact"/>
    </w:pPr>
    <w:rPr>
      <w:rFonts w:asciiTheme="majorHAnsi" w:hAnsiTheme="majorHAnsi"/>
      <w:color w:val="000000" w:themeColor="text1"/>
      <w:sz w:val="18"/>
    </w:rPr>
  </w:style>
  <w:style w:type="paragraph" w:customStyle="1" w:styleId="Kadertekst">
    <w:name w:val="Kader tekst"/>
    <w:basedOn w:val="Plattetekst"/>
    <w:uiPriority w:val="9"/>
    <w:qFormat/>
    <w:rsid w:val="00E85747"/>
    <w:pPr>
      <w:ind w:left="0"/>
    </w:pPr>
  </w:style>
  <w:style w:type="table" w:customStyle="1" w:styleId="i-SDTabel3tekstklein">
    <w:name w:val="i-SD_Tabel 3 tekst klein"/>
    <w:basedOn w:val="Standaardtabel"/>
    <w:uiPriority w:val="99"/>
    <w:rsid w:val="0025373E"/>
    <w:rPr>
      <w:sz w:val="18"/>
    </w:rPr>
    <w:tblPr>
      <w:tblInd w:w="567" w:type="dxa"/>
      <w:tblBorders>
        <w:top w:val="single" w:sz="4" w:space="0" w:color="783293" w:themeColor="text2"/>
        <w:bottom w:val="single" w:sz="4" w:space="0" w:color="783293" w:themeColor="text2"/>
        <w:insideH w:val="single" w:sz="4" w:space="0" w:color="783293" w:themeColor="text2"/>
      </w:tblBorders>
      <w:tblCellMar>
        <w:top w:w="28" w:type="dxa"/>
        <w:left w:w="0" w:type="dxa"/>
        <w:bottom w:w="28" w:type="dxa"/>
        <w:right w:w="0" w:type="dxa"/>
      </w:tblCellMar>
    </w:tblPr>
    <w:tblStylePr w:type="firstRow">
      <w:rPr>
        <w:b/>
        <w:color w:val="783293" w:themeColor="text2"/>
        <w:sz w:val="18"/>
      </w:rPr>
    </w:tblStylePr>
    <w:tblStylePr w:type="firstCol">
      <w:rPr>
        <w:color w:val="783293" w:themeColor="text2"/>
        <w:sz w:val="18"/>
      </w:rPr>
    </w:tblStylePr>
  </w:style>
  <w:style w:type="table" w:customStyle="1" w:styleId="i-SDKader1lichtblauw">
    <w:name w:val="i-SD_Kader 1 lichtblauw"/>
    <w:basedOn w:val="Standaardtabel"/>
    <w:uiPriority w:val="99"/>
    <w:rsid w:val="00F30260"/>
    <w:rPr>
      <w:color w:val="000000" w:themeColor="text1"/>
      <w:sz w:val="21"/>
    </w:rPr>
    <w:tblPr>
      <w:tblInd w:w="567" w:type="dxa"/>
      <w:tblCellMar>
        <w:top w:w="113" w:type="dxa"/>
        <w:left w:w="170" w:type="dxa"/>
        <w:bottom w:w="198" w:type="dxa"/>
        <w:right w:w="142" w:type="dxa"/>
      </w:tblCellMar>
    </w:tblPr>
    <w:tcPr>
      <w:shd w:val="clear" w:color="auto" w:fill="96DDFD" w:themeFill="accent3" w:themeFillTint="66"/>
    </w:tcPr>
  </w:style>
  <w:style w:type="table" w:customStyle="1" w:styleId="i-SDKader2Lichtpaars">
    <w:name w:val="i-SD_Kader 2 Lichtpaars"/>
    <w:basedOn w:val="i-SDKader1lichtblauw"/>
    <w:uiPriority w:val="99"/>
    <w:rsid w:val="00E85747"/>
    <w:tblPr/>
    <w:tcPr>
      <w:shd w:val="clear" w:color="auto" w:fill="CEA1DF" w:themeFill="accent2" w:themeFillTint="66"/>
    </w:tcPr>
  </w:style>
  <w:style w:type="table" w:customStyle="1" w:styleId="i-SDTabel2Breed">
    <w:name w:val="i-SD_Tabel 2 Breed"/>
    <w:basedOn w:val="i-SDTabel1"/>
    <w:uiPriority w:val="99"/>
    <w:rsid w:val="00384581"/>
    <w:tblPr>
      <w:tblInd w:w="0" w:type="dxa"/>
    </w:tblPr>
    <w:tblStylePr w:type="firstRow">
      <w:rPr>
        <w:rFonts w:asciiTheme="majorHAnsi" w:hAnsiTheme="majorHAnsi"/>
        <w:b/>
        <w:color w:val="783293" w:themeColor="text2"/>
        <w:sz w:val="21"/>
      </w:rPr>
    </w:tblStylePr>
    <w:tblStylePr w:type="firstCol">
      <w:rPr>
        <w:color w:val="783293" w:themeColor="text2"/>
      </w:rPr>
    </w:tblStylePr>
  </w:style>
  <w:style w:type="table" w:customStyle="1" w:styleId="i-SDTabel4tekstkleinBreed">
    <w:name w:val="i-SD_Tabel 4 tekst klein Breed"/>
    <w:basedOn w:val="i-SDTabel3tekstklein"/>
    <w:uiPriority w:val="99"/>
    <w:rsid w:val="0025373E"/>
    <w:tblPr>
      <w:tblInd w:w="0" w:type="dxa"/>
    </w:tblPr>
    <w:tblStylePr w:type="firstRow">
      <w:rPr>
        <w:b/>
        <w:color w:val="783293" w:themeColor="text2"/>
        <w:sz w:val="18"/>
      </w:rPr>
    </w:tblStylePr>
    <w:tblStylePr w:type="firstCol">
      <w:rPr>
        <w:color w:val="783293" w:themeColor="text2"/>
        <w:sz w:val="18"/>
      </w:rPr>
    </w:tblStylePr>
  </w:style>
  <w:style w:type="character" w:customStyle="1" w:styleId="Kop4Char">
    <w:name w:val="Kop 4 Char"/>
    <w:basedOn w:val="Standaardalinea-lettertype"/>
    <w:link w:val="Kop4"/>
    <w:uiPriority w:val="19"/>
    <w:semiHidden/>
    <w:rsid w:val="00ED60B7"/>
    <w:rPr>
      <w:rFonts w:asciiTheme="majorHAnsi" w:eastAsiaTheme="majorEastAsia" w:hAnsiTheme="majorHAnsi" w:cstheme="majorBidi"/>
      <w:i/>
      <w:iCs/>
      <w:color w:val="21245A" w:themeColor="accent1" w:themeShade="BF"/>
      <w:sz w:val="21"/>
      <w:lang w:val="nl-NL"/>
    </w:rPr>
  </w:style>
  <w:style w:type="character" w:styleId="Tekstvantijdelijkeaanduiding">
    <w:name w:val="Placeholder Text"/>
    <w:basedOn w:val="Standaardalinea-lettertype"/>
    <w:uiPriority w:val="99"/>
    <w:semiHidden/>
    <w:rsid w:val="00A650B4"/>
    <w:rPr>
      <w:color w:val="808080"/>
    </w:rPr>
  </w:style>
  <w:style w:type="character" w:customStyle="1" w:styleId="Onopgelostemelding1">
    <w:name w:val="Onopgeloste melding1"/>
    <w:basedOn w:val="Standaardalinea-lettertype"/>
    <w:uiPriority w:val="99"/>
    <w:semiHidden/>
    <w:unhideWhenUsed/>
    <w:rsid w:val="00A650B4"/>
    <w:rPr>
      <w:color w:val="605E5C"/>
      <w:shd w:val="clear" w:color="auto" w:fill="E1DFDD"/>
    </w:rPr>
  </w:style>
  <w:style w:type="character" w:styleId="Intensievebenadrukking">
    <w:name w:val="Intense Emphasis"/>
    <w:basedOn w:val="Standaardalinea-lettertype"/>
    <w:uiPriority w:val="21"/>
    <w:qFormat/>
    <w:rsid w:val="00E54781"/>
    <w:rPr>
      <w:i/>
      <w:iCs/>
      <w:color w:val="2D3079" w:themeColor="accent1"/>
    </w:rPr>
  </w:style>
  <w:style w:type="character" w:styleId="Zwaar">
    <w:name w:val="Strong"/>
    <w:basedOn w:val="Standaardalinea-lettertype"/>
    <w:uiPriority w:val="22"/>
    <w:qFormat/>
    <w:rsid w:val="00052B4F"/>
    <w:rPr>
      <w:b/>
      <w:bCs/>
    </w:rPr>
  </w:style>
  <w:style w:type="paragraph" w:styleId="Revisie">
    <w:name w:val="Revision"/>
    <w:hidden/>
    <w:uiPriority w:val="99"/>
    <w:semiHidden/>
    <w:rsid w:val="002A0457"/>
    <w:rPr>
      <w:sz w:val="21"/>
      <w:lang w:val="nl-NL"/>
    </w:rPr>
  </w:style>
  <w:style w:type="character" w:styleId="Onopgelostemelding">
    <w:name w:val="Unresolved Mention"/>
    <w:basedOn w:val="Standaardalinea-lettertype"/>
    <w:uiPriority w:val="99"/>
    <w:semiHidden/>
    <w:unhideWhenUsed/>
    <w:rsid w:val="00321CC8"/>
    <w:rPr>
      <w:color w:val="605E5C"/>
      <w:shd w:val="clear" w:color="auto" w:fill="E1DFDD"/>
    </w:rPr>
  </w:style>
  <w:style w:type="character" w:styleId="Verwijzingopmerking">
    <w:name w:val="annotation reference"/>
    <w:basedOn w:val="Standaardalinea-lettertype"/>
    <w:uiPriority w:val="99"/>
    <w:semiHidden/>
    <w:unhideWhenUsed/>
    <w:rsid w:val="004E6881"/>
    <w:rPr>
      <w:sz w:val="16"/>
      <w:szCs w:val="16"/>
    </w:rPr>
  </w:style>
  <w:style w:type="paragraph" w:styleId="Tekstopmerking">
    <w:name w:val="annotation text"/>
    <w:basedOn w:val="Standaard"/>
    <w:link w:val="TekstopmerkingChar"/>
    <w:uiPriority w:val="99"/>
    <w:unhideWhenUsed/>
    <w:rsid w:val="004E6881"/>
    <w:pPr>
      <w:spacing w:line="240" w:lineRule="auto"/>
    </w:pPr>
    <w:rPr>
      <w:sz w:val="20"/>
      <w:szCs w:val="20"/>
    </w:rPr>
  </w:style>
  <w:style w:type="character" w:customStyle="1" w:styleId="TekstopmerkingChar">
    <w:name w:val="Tekst opmerking Char"/>
    <w:basedOn w:val="Standaardalinea-lettertype"/>
    <w:link w:val="Tekstopmerking"/>
    <w:uiPriority w:val="99"/>
    <w:rsid w:val="004E688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E6881"/>
    <w:rPr>
      <w:b/>
      <w:bCs/>
    </w:rPr>
  </w:style>
  <w:style w:type="character" w:customStyle="1" w:styleId="OnderwerpvanopmerkingChar">
    <w:name w:val="Onderwerp van opmerking Char"/>
    <w:basedOn w:val="TekstopmerkingChar"/>
    <w:link w:val="Onderwerpvanopmerking"/>
    <w:uiPriority w:val="99"/>
    <w:semiHidden/>
    <w:rsid w:val="004E6881"/>
    <w:rPr>
      <w:b/>
      <w:bCs/>
      <w:sz w:val="20"/>
      <w:szCs w:val="20"/>
      <w:lang w:val="nl-NL"/>
    </w:rPr>
  </w:style>
  <w:style w:type="character" w:styleId="GevolgdeHyperlink">
    <w:name w:val="FollowedHyperlink"/>
    <w:basedOn w:val="Standaardalinea-lettertype"/>
    <w:uiPriority w:val="99"/>
    <w:semiHidden/>
    <w:unhideWhenUsed/>
    <w:rsid w:val="000B47FD"/>
    <w:rPr>
      <w:color w:val="000000" w:themeColor="followedHyperlink"/>
      <w:u w:val="single"/>
    </w:rPr>
  </w:style>
  <w:style w:type="character" w:styleId="Nadruk">
    <w:name w:val="Emphasis"/>
    <w:aliases w:val="PVE standaard"/>
    <w:qFormat/>
    <w:rsid w:val="00D334F3"/>
    <w:rPr>
      <w:rFonts w:ascii="Calibri" w:hAnsi="Calibri" w:cs="Times New Roman"/>
      <w:b w:val="0"/>
      <w:sz w:val="22"/>
    </w:rPr>
  </w:style>
  <w:style w:type="paragraph" w:styleId="Normaalweb">
    <w:name w:val="Normal (Web)"/>
    <w:basedOn w:val="Standaard"/>
    <w:uiPriority w:val="99"/>
    <w:semiHidden/>
    <w:unhideWhenUsed/>
    <w:rsid w:val="001468B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8354">
      <w:bodyDiv w:val="1"/>
      <w:marLeft w:val="0"/>
      <w:marRight w:val="0"/>
      <w:marTop w:val="0"/>
      <w:marBottom w:val="0"/>
      <w:divBdr>
        <w:top w:val="none" w:sz="0" w:space="0" w:color="auto"/>
        <w:left w:val="none" w:sz="0" w:space="0" w:color="auto"/>
        <w:bottom w:val="none" w:sz="0" w:space="0" w:color="auto"/>
        <w:right w:val="none" w:sz="0" w:space="0" w:color="auto"/>
      </w:divBdr>
      <w:divsChild>
        <w:div w:id="412437495">
          <w:marLeft w:val="0"/>
          <w:marRight w:val="0"/>
          <w:marTop w:val="0"/>
          <w:marBottom w:val="0"/>
          <w:divBdr>
            <w:top w:val="none" w:sz="0" w:space="0" w:color="auto"/>
            <w:left w:val="none" w:sz="0" w:space="0" w:color="auto"/>
            <w:bottom w:val="none" w:sz="0" w:space="0" w:color="auto"/>
            <w:right w:val="none" w:sz="0" w:space="0" w:color="auto"/>
          </w:divBdr>
        </w:div>
        <w:div w:id="1848208569">
          <w:marLeft w:val="0"/>
          <w:marRight w:val="0"/>
          <w:marTop w:val="0"/>
          <w:marBottom w:val="0"/>
          <w:divBdr>
            <w:top w:val="none" w:sz="0" w:space="0" w:color="auto"/>
            <w:left w:val="none" w:sz="0" w:space="0" w:color="auto"/>
            <w:bottom w:val="none" w:sz="0" w:space="0" w:color="auto"/>
            <w:right w:val="none" w:sz="0" w:space="0" w:color="auto"/>
          </w:divBdr>
        </w:div>
      </w:divsChild>
    </w:div>
    <w:div w:id="559443032">
      <w:bodyDiv w:val="1"/>
      <w:marLeft w:val="0"/>
      <w:marRight w:val="0"/>
      <w:marTop w:val="0"/>
      <w:marBottom w:val="0"/>
      <w:divBdr>
        <w:top w:val="none" w:sz="0" w:space="0" w:color="auto"/>
        <w:left w:val="none" w:sz="0" w:space="0" w:color="auto"/>
        <w:bottom w:val="none" w:sz="0" w:space="0" w:color="auto"/>
        <w:right w:val="none" w:sz="0" w:space="0" w:color="auto"/>
      </w:divBdr>
      <w:divsChild>
        <w:div w:id="162087773">
          <w:marLeft w:val="202"/>
          <w:marRight w:val="0"/>
          <w:marTop w:val="0"/>
          <w:marBottom w:val="0"/>
          <w:divBdr>
            <w:top w:val="none" w:sz="0" w:space="0" w:color="auto"/>
            <w:left w:val="none" w:sz="0" w:space="0" w:color="auto"/>
            <w:bottom w:val="none" w:sz="0" w:space="0" w:color="auto"/>
            <w:right w:val="none" w:sz="0" w:space="0" w:color="auto"/>
          </w:divBdr>
        </w:div>
        <w:div w:id="618731496">
          <w:marLeft w:val="202"/>
          <w:marRight w:val="0"/>
          <w:marTop w:val="0"/>
          <w:marBottom w:val="0"/>
          <w:divBdr>
            <w:top w:val="none" w:sz="0" w:space="0" w:color="auto"/>
            <w:left w:val="none" w:sz="0" w:space="0" w:color="auto"/>
            <w:bottom w:val="none" w:sz="0" w:space="0" w:color="auto"/>
            <w:right w:val="none" w:sz="0" w:space="0" w:color="auto"/>
          </w:divBdr>
        </w:div>
        <w:div w:id="959071241">
          <w:marLeft w:val="202"/>
          <w:marRight w:val="0"/>
          <w:marTop w:val="0"/>
          <w:marBottom w:val="0"/>
          <w:divBdr>
            <w:top w:val="none" w:sz="0" w:space="0" w:color="auto"/>
            <w:left w:val="none" w:sz="0" w:space="0" w:color="auto"/>
            <w:bottom w:val="none" w:sz="0" w:space="0" w:color="auto"/>
            <w:right w:val="none" w:sz="0" w:space="0" w:color="auto"/>
          </w:divBdr>
        </w:div>
        <w:div w:id="1096830293">
          <w:marLeft w:val="202"/>
          <w:marRight w:val="0"/>
          <w:marTop w:val="0"/>
          <w:marBottom w:val="0"/>
          <w:divBdr>
            <w:top w:val="none" w:sz="0" w:space="0" w:color="auto"/>
            <w:left w:val="none" w:sz="0" w:space="0" w:color="auto"/>
            <w:bottom w:val="none" w:sz="0" w:space="0" w:color="auto"/>
            <w:right w:val="none" w:sz="0" w:space="0" w:color="auto"/>
          </w:divBdr>
        </w:div>
      </w:divsChild>
    </w:div>
    <w:div w:id="855652981">
      <w:bodyDiv w:val="1"/>
      <w:marLeft w:val="0"/>
      <w:marRight w:val="0"/>
      <w:marTop w:val="0"/>
      <w:marBottom w:val="0"/>
      <w:divBdr>
        <w:top w:val="none" w:sz="0" w:space="0" w:color="auto"/>
        <w:left w:val="none" w:sz="0" w:space="0" w:color="auto"/>
        <w:bottom w:val="none" w:sz="0" w:space="0" w:color="auto"/>
        <w:right w:val="none" w:sz="0" w:space="0" w:color="auto"/>
      </w:divBdr>
      <w:divsChild>
        <w:div w:id="133579">
          <w:marLeft w:val="0"/>
          <w:marRight w:val="0"/>
          <w:marTop w:val="0"/>
          <w:marBottom w:val="0"/>
          <w:divBdr>
            <w:top w:val="none" w:sz="0" w:space="0" w:color="auto"/>
            <w:left w:val="none" w:sz="0" w:space="0" w:color="auto"/>
            <w:bottom w:val="none" w:sz="0" w:space="0" w:color="auto"/>
            <w:right w:val="none" w:sz="0" w:space="0" w:color="auto"/>
          </w:divBdr>
        </w:div>
        <w:div w:id="1687443135">
          <w:marLeft w:val="0"/>
          <w:marRight w:val="0"/>
          <w:marTop w:val="0"/>
          <w:marBottom w:val="0"/>
          <w:divBdr>
            <w:top w:val="none" w:sz="0" w:space="0" w:color="auto"/>
            <w:left w:val="none" w:sz="0" w:space="0" w:color="auto"/>
            <w:bottom w:val="none" w:sz="0" w:space="0" w:color="auto"/>
            <w:right w:val="none" w:sz="0" w:space="0" w:color="auto"/>
          </w:divBdr>
        </w:div>
      </w:divsChild>
    </w:div>
    <w:div w:id="1050691323">
      <w:bodyDiv w:val="1"/>
      <w:marLeft w:val="0"/>
      <w:marRight w:val="0"/>
      <w:marTop w:val="0"/>
      <w:marBottom w:val="0"/>
      <w:divBdr>
        <w:top w:val="none" w:sz="0" w:space="0" w:color="auto"/>
        <w:left w:val="none" w:sz="0" w:space="0" w:color="auto"/>
        <w:bottom w:val="none" w:sz="0" w:space="0" w:color="auto"/>
        <w:right w:val="none" w:sz="0" w:space="0" w:color="auto"/>
      </w:divBdr>
      <w:divsChild>
        <w:div w:id="236473911">
          <w:marLeft w:val="0"/>
          <w:marRight w:val="0"/>
          <w:marTop w:val="0"/>
          <w:marBottom w:val="0"/>
          <w:divBdr>
            <w:top w:val="none" w:sz="0" w:space="0" w:color="auto"/>
            <w:left w:val="none" w:sz="0" w:space="0" w:color="auto"/>
            <w:bottom w:val="none" w:sz="0" w:space="0" w:color="auto"/>
            <w:right w:val="none" w:sz="0" w:space="0" w:color="auto"/>
          </w:divBdr>
        </w:div>
        <w:div w:id="627248320">
          <w:marLeft w:val="0"/>
          <w:marRight w:val="0"/>
          <w:marTop w:val="0"/>
          <w:marBottom w:val="0"/>
          <w:divBdr>
            <w:top w:val="none" w:sz="0" w:space="0" w:color="auto"/>
            <w:left w:val="none" w:sz="0" w:space="0" w:color="auto"/>
            <w:bottom w:val="none" w:sz="0" w:space="0" w:color="auto"/>
            <w:right w:val="none" w:sz="0" w:space="0" w:color="auto"/>
          </w:divBdr>
        </w:div>
      </w:divsChild>
    </w:div>
    <w:div w:id="1424839153">
      <w:bodyDiv w:val="1"/>
      <w:marLeft w:val="0"/>
      <w:marRight w:val="0"/>
      <w:marTop w:val="0"/>
      <w:marBottom w:val="0"/>
      <w:divBdr>
        <w:top w:val="none" w:sz="0" w:space="0" w:color="auto"/>
        <w:left w:val="none" w:sz="0" w:space="0" w:color="auto"/>
        <w:bottom w:val="none" w:sz="0" w:space="0" w:color="auto"/>
        <w:right w:val="none" w:sz="0" w:space="0" w:color="auto"/>
      </w:divBdr>
      <w:divsChild>
        <w:div w:id="2051797">
          <w:marLeft w:val="202"/>
          <w:marRight w:val="0"/>
          <w:marTop w:val="0"/>
          <w:marBottom w:val="0"/>
          <w:divBdr>
            <w:top w:val="none" w:sz="0" w:space="0" w:color="auto"/>
            <w:left w:val="none" w:sz="0" w:space="0" w:color="auto"/>
            <w:bottom w:val="none" w:sz="0" w:space="0" w:color="auto"/>
            <w:right w:val="none" w:sz="0" w:space="0" w:color="auto"/>
          </w:divBdr>
        </w:div>
        <w:div w:id="126556973">
          <w:marLeft w:val="202"/>
          <w:marRight w:val="0"/>
          <w:marTop w:val="0"/>
          <w:marBottom w:val="0"/>
          <w:divBdr>
            <w:top w:val="none" w:sz="0" w:space="0" w:color="auto"/>
            <w:left w:val="none" w:sz="0" w:space="0" w:color="auto"/>
            <w:bottom w:val="none" w:sz="0" w:space="0" w:color="auto"/>
            <w:right w:val="none" w:sz="0" w:space="0" w:color="auto"/>
          </w:divBdr>
        </w:div>
        <w:div w:id="388724723">
          <w:marLeft w:val="202"/>
          <w:marRight w:val="0"/>
          <w:marTop w:val="0"/>
          <w:marBottom w:val="0"/>
          <w:divBdr>
            <w:top w:val="none" w:sz="0" w:space="0" w:color="auto"/>
            <w:left w:val="none" w:sz="0" w:space="0" w:color="auto"/>
            <w:bottom w:val="none" w:sz="0" w:space="0" w:color="auto"/>
            <w:right w:val="none" w:sz="0" w:space="0" w:color="auto"/>
          </w:divBdr>
        </w:div>
        <w:div w:id="778985296">
          <w:marLeft w:val="202"/>
          <w:marRight w:val="0"/>
          <w:marTop w:val="0"/>
          <w:marBottom w:val="0"/>
          <w:divBdr>
            <w:top w:val="none" w:sz="0" w:space="0" w:color="auto"/>
            <w:left w:val="none" w:sz="0" w:space="0" w:color="auto"/>
            <w:bottom w:val="none" w:sz="0" w:space="0" w:color="auto"/>
            <w:right w:val="none" w:sz="0" w:space="0" w:color="auto"/>
          </w:divBdr>
        </w:div>
        <w:div w:id="1114133535">
          <w:marLeft w:val="202"/>
          <w:marRight w:val="0"/>
          <w:marTop w:val="0"/>
          <w:marBottom w:val="0"/>
          <w:divBdr>
            <w:top w:val="none" w:sz="0" w:space="0" w:color="auto"/>
            <w:left w:val="none" w:sz="0" w:space="0" w:color="auto"/>
            <w:bottom w:val="none" w:sz="0" w:space="0" w:color="auto"/>
            <w:right w:val="none" w:sz="0" w:space="0" w:color="auto"/>
          </w:divBdr>
        </w:div>
        <w:div w:id="1458720725">
          <w:marLeft w:val="202"/>
          <w:marRight w:val="0"/>
          <w:marTop w:val="0"/>
          <w:marBottom w:val="0"/>
          <w:divBdr>
            <w:top w:val="none" w:sz="0" w:space="0" w:color="auto"/>
            <w:left w:val="none" w:sz="0" w:space="0" w:color="auto"/>
            <w:bottom w:val="none" w:sz="0" w:space="0" w:color="auto"/>
            <w:right w:val="none" w:sz="0" w:space="0" w:color="auto"/>
          </w:divBdr>
        </w:div>
        <w:div w:id="1904367099">
          <w:marLeft w:val="202"/>
          <w:marRight w:val="0"/>
          <w:marTop w:val="0"/>
          <w:marBottom w:val="0"/>
          <w:divBdr>
            <w:top w:val="none" w:sz="0" w:space="0" w:color="auto"/>
            <w:left w:val="none" w:sz="0" w:space="0" w:color="auto"/>
            <w:bottom w:val="none" w:sz="0" w:space="0" w:color="auto"/>
            <w:right w:val="none" w:sz="0" w:space="0" w:color="auto"/>
          </w:divBdr>
        </w:div>
      </w:divsChild>
    </w:div>
    <w:div w:id="1563635794">
      <w:bodyDiv w:val="1"/>
      <w:marLeft w:val="0"/>
      <w:marRight w:val="0"/>
      <w:marTop w:val="0"/>
      <w:marBottom w:val="0"/>
      <w:divBdr>
        <w:top w:val="none" w:sz="0" w:space="0" w:color="auto"/>
        <w:left w:val="none" w:sz="0" w:space="0" w:color="auto"/>
        <w:bottom w:val="none" w:sz="0" w:space="0" w:color="auto"/>
        <w:right w:val="none" w:sz="0" w:space="0" w:color="auto"/>
      </w:divBdr>
      <w:divsChild>
        <w:div w:id="701832733">
          <w:marLeft w:val="0"/>
          <w:marRight w:val="0"/>
          <w:marTop w:val="0"/>
          <w:marBottom w:val="0"/>
          <w:divBdr>
            <w:top w:val="none" w:sz="0" w:space="0" w:color="auto"/>
            <w:left w:val="none" w:sz="0" w:space="0" w:color="auto"/>
            <w:bottom w:val="none" w:sz="0" w:space="0" w:color="auto"/>
            <w:right w:val="none" w:sz="0" w:space="0" w:color="auto"/>
          </w:divBdr>
        </w:div>
        <w:div w:id="148989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tten.overheid.nl/jci1.3:c:BWBR0035733&amp;hoofdstuk=1&amp;artikel=1.1&amp;z=2024-07-01&amp;g=2024-07-01" TargetMode="External"/><Relationship Id="rId18" Type="http://schemas.openxmlformats.org/officeDocument/2006/relationships/hyperlink" Target="https://www.justis.nl/producten/gedragsverklaring-aanbesteden-gv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etten.overheid.nl/jci1.3:c:BWBR0035362&amp;hoofdstuk=1&amp;paragraaf=1&amp;artikel=1.1.1&amp;z=2024-07-01&amp;g=2024-07-01" TargetMode="External"/><Relationship Id="rId17" Type="http://schemas.openxmlformats.org/officeDocument/2006/relationships/hyperlink" Target="https://www.justis.nl/producten/gedragsverklaring-aanbesteden-gv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ng.nl/sites/default/files/2024-10/vng-model-algemene-inkoopvoorwaard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etten.overheid.nl/BWBR0032203/2022-03-02"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degeschillencommissiezorg.nl/over-ons/zorgcommissies/sociaal-domein-inkoop-jeugdwet-en-wm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tten.overheid.nl/jci1.3:c:BWBR0036096&amp;hoofdstuk=1&amp;artikel=1&amp;z=2024-05-30&amp;g=2024-05-30" TargetMode="External"/><Relationship Id="rId22" Type="http://schemas.openxmlformats.org/officeDocument/2006/relationships/footer" Target="foot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i-sociaal_domein_Kleuren">
      <a:dk1>
        <a:srgbClr val="000000"/>
      </a:dk1>
      <a:lt1>
        <a:srgbClr val="FFFFFF"/>
      </a:lt1>
      <a:dk2>
        <a:srgbClr val="783293"/>
      </a:dk2>
      <a:lt2>
        <a:srgbClr val="C9C9C9"/>
      </a:lt2>
      <a:accent1>
        <a:srgbClr val="2D3079"/>
      </a:accent1>
      <a:accent2>
        <a:srgbClr val="783293"/>
      </a:accent2>
      <a:accent3>
        <a:srgbClr val="03A9F4"/>
      </a:accent3>
      <a:accent4>
        <a:srgbClr val="EC008C"/>
      </a:accent4>
      <a:accent5>
        <a:srgbClr val="CDDC39"/>
      </a:accent5>
      <a:accent6>
        <a:srgbClr val="F9A82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2f75d6-0717-4940-b25e-3192e5a4a447">
      <Terms xmlns="http://schemas.microsoft.com/office/infopath/2007/PartnerControls"/>
    </lcf76f155ced4ddcb4097134ff3c332f>
    <TaxCatchAll xmlns="2422c114-32ec-40f5-980c-2c0632233d18" xsi:nil="true"/>
    <SharedWithUsers xmlns="2422c114-32ec-40f5-980c-2c0632233d18">
      <UserInfo>
        <DisplayName>Liza Leijenhorst</DisplayName>
        <AccountId>560</AccountId>
        <AccountType/>
      </UserInfo>
    </SharedWithUsers>
    <_dlc_DocId xmlns="2422c114-32ec-40f5-980c-2c0632233d18">F42F7SJXF4EJ-1425833836-615696</_dlc_DocId>
    <_dlc_DocIdUrl xmlns="2422c114-32ec-40f5-980c-2c0632233d18">
      <Url>https://victoradvocaten.sharepoint.com/sites/hammock/_layouts/15/DocIdRedir.aspx?ID=F42F7SJXF4EJ-1425833836-615696</Url>
      <Description>F42F7SJXF4EJ-1425833836-615696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Een nieuw document maken." ma:contentTypeScope="" ma:versionID="f6eacc884cde5f73b030c11b8f2f8214">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88827128e8fa0a3962db53ef87045f03"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66D9A-28FF-4D96-9F47-48737934EE73}">
  <ds:schemaRefs>
    <ds:schemaRef ds:uri="http://schemas.microsoft.com/sharepoint/v3/contenttype/forms"/>
  </ds:schemaRefs>
</ds:datastoreItem>
</file>

<file path=customXml/itemProps2.xml><?xml version="1.0" encoding="utf-8"?>
<ds:datastoreItem xmlns:ds="http://schemas.openxmlformats.org/officeDocument/2006/customXml" ds:itemID="{460DBD2B-4A50-4482-864A-695266A6B187}">
  <ds:schemaRefs>
    <ds:schemaRef ds:uri="http://schemas.openxmlformats.org/officeDocument/2006/bibliography"/>
  </ds:schemaRefs>
</ds:datastoreItem>
</file>

<file path=customXml/itemProps3.xml><?xml version="1.0" encoding="utf-8"?>
<ds:datastoreItem xmlns:ds="http://schemas.openxmlformats.org/officeDocument/2006/customXml" ds:itemID="{B93E467C-4A2F-4126-83AB-664321DA78BA}">
  <ds:schemaRefs>
    <ds:schemaRef ds:uri="http://schemas.microsoft.com/sharepoint/events"/>
  </ds:schemaRefs>
</ds:datastoreItem>
</file>

<file path=customXml/itemProps4.xml><?xml version="1.0" encoding="utf-8"?>
<ds:datastoreItem xmlns:ds="http://schemas.openxmlformats.org/officeDocument/2006/customXml" ds:itemID="{58CA691C-971F-45E5-88E3-7D1C49569A48}">
  <ds:schemaRefs>
    <ds:schemaRef ds:uri="http://schemas.microsoft.com/office/2006/metadata/properties"/>
    <ds:schemaRef ds:uri="http://schemas.microsoft.com/office/infopath/2007/PartnerControls"/>
    <ds:schemaRef ds:uri="312f75d6-0717-4940-b25e-3192e5a4a447"/>
    <ds:schemaRef ds:uri="2422c114-32ec-40f5-980c-2c0632233d18"/>
  </ds:schemaRefs>
</ds:datastoreItem>
</file>

<file path=customXml/itemProps5.xml><?xml version="1.0" encoding="utf-8"?>
<ds:datastoreItem xmlns:ds="http://schemas.openxmlformats.org/officeDocument/2006/customXml" ds:itemID="{139D8AB2-660B-43BC-94E8-11DCBE35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5158</Words>
  <Characters>28374</Characters>
  <Application>Microsoft Office Word</Application>
  <DocSecurity>4</DocSecurity>
  <Lines>236</Lines>
  <Paragraphs>66</Paragraphs>
  <ScaleCrop>false</ScaleCrop>
  <HeadingPairs>
    <vt:vector size="2" baseType="variant">
      <vt:variant>
        <vt:lpstr>Titel</vt:lpstr>
      </vt:variant>
      <vt:variant>
        <vt:i4>1</vt:i4>
      </vt:variant>
    </vt:vector>
  </HeadingPairs>
  <TitlesOfParts>
    <vt:vector size="1" baseType="lpstr">
      <vt:lpstr>i-sociaal domein</vt:lpstr>
    </vt:vector>
  </TitlesOfParts>
  <Manager/>
  <Company>i-sociaal domein</Company>
  <LinksUpToDate>false</LinksUpToDate>
  <CharactersWithSpaces>33466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i-sociaal domein</dc:title>
  <dc:subject/>
  <dc:creator>Joke Ouwehand</dc:creator>
  <cp:keywords/>
  <dc:description>i-sociaal domein rapport
Versie 1 - juni 2019
Ontwerp: Humming
Template: Ton Persoon</dc:description>
  <cp:lastModifiedBy>Leontien van Oosterwijk</cp:lastModifiedBy>
  <cp:revision>2</cp:revision>
  <cp:lastPrinted>2026-05-05T22:05:00Z</cp:lastPrinted>
  <dcterms:created xsi:type="dcterms:W3CDTF">2026-06-02T14:55:00Z</dcterms:created>
  <dcterms:modified xsi:type="dcterms:W3CDTF">2026-06-02T14:55:00Z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0x0101006007C38B95A7AD49AB4833F4730B2002</vt:lpwstr>
  </property>
  <property fmtid="{D5CDD505-2E9C-101B-9397-08002B2CF9AE}" pid="4" name="_dlc_DocIdItemGuid">
    <vt:lpwstr>6317e941-8039-4f58-873a-8ee451aebad0</vt:lpwstr>
  </property>
</Properties>
</file>